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2378F" w14:textId="01520F23" w:rsidR="00B938F6" w:rsidRPr="0025393E" w:rsidRDefault="008F1A19" w:rsidP="0025393E">
      <w:pPr>
        <w:pStyle w:val="NKDocheading"/>
        <w:rPr>
          <w:sz w:val="22"/>
        </w:rPr>
      </w:pPr>
      <w:bookmarkStart w:id="0" w:name="_Hlk529971529"/>
      <w:bookmarkStart w:id="1" w:name="_Toc413329802"/>
      <w:bookmarkStart w:id="2" w:name="_Toc496891887"/>
      <w:bookmarkStart w:id="3" w:name="_Toc413251395"/>
      <w:r w:rsidRPr="0025393E">
        <w:rPr>
          <w:sz w:val="22"/>
        </w:rPr>
        <w:t>Standard Quarterly Progress Report</w:t>
      </w:r>
    </w:p>
    <w:p w14:paraId="6F8EB6EF" w14:textId="60A71711" w:rsidR="00DF466D" w:rsidRDefault="00B938F6" w:rsidP="00B938F6">
      <w:pPr>
        <w:rPr>
          <w:i/>
          <w:iCs/>
          <w:sz w:val="20"/>
          <w:szCs w:val="20"/>
        </w:rPr>
      </w:pPr>
      <w:r w:rsidRPr="008E59FD">
        <w:rPr>
          <w:i/>
          <w:iCs/>
          <w:sz w:val="20"/>
          <w:szCs w:val="20"/>
        </w:rPr>
        <w:t xml:space="preserve">For Humanitarian and Standard </w:t>
      </w:r>
      <w:proofErr w:type="spellStart"/>
      <w:r w:rsidRPr="008E59FD">
        <w:rPr>
          <w:i/>
          <w:iCs/>
          <w:sz w:val="20"/>
          <w:szCs w:val="20"/>
        </w:rPr>
        <w:t>Programme</w:t>
      </w:r>
      <w:proofErr w:type="spellEnd"/>
      <w:r w:rsidRPr="008E59FD">
        <w:rPr>
          <w:i/>
          <w:iCs/>
          <w:sz w:val="20"/>
          <w:szCs w:val="20"/>
        </w:rPr>
        <w:t xml:space="preserve"> Documents, submitted with FACE form on quarterly basis</w:t>
      </w:r>
    </w:p>
    <w:p w14:paraId="2CF39F5D" w14:textId="5ACD9D5A" w:rsidR="003F19A3" w:rsidRPr="008E59FD" w:rsidRDefault="003F19A3" w:rsidP="00B938F6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 w:rsidRPr="003F19A3">
        <w:rPr>
          <w:i/>
          <w:iCs/>
          <w:sz w:val="20"/>
          <w:szCs w:val="20"/>
        </w:rPr>
        <w:t xml:space="preserve">UNICEF Narrative Progress Report (to be completed on paper if CSO partner does not have internet and is unable to access the Partner Reporting Portal, </w:t>
      </w:r>
      <w:hyperlink r:id="rId11" w:history="1">
        <w:r w:rsidRPr="0095281C">
          <w:rPr>
            <w:rStyle w:val="ae"/>
            <w:i/>
            <w:iCs/>
            <w:sz w:val="20"/>
            <w:szCs w:val="20"/>
          </w:rPr>
          <w:t>www.partnerreportingportal.org</w:t>
        </w:r>
      </w:hyperlink>
      <w:r w:rsidRPr="003F19A3">
        <w:rPr>
          <w:i/>
          <w:iCs/>
          <w:sz w:val="20"/>
          <w:szCs w:val="20"/>
        </w:rPr>
        <w:t>)</w:t>
      </w:r>
    </w:p>
    <w:tbl>
      <w:tblPr>
        <w:tblStyle w:val="TableGrid101"/>
        <w:tblW w:w="953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3"/>
        <w:gridCol w:w="2073"/>
        <w:gridCol w:w="1346"/>
        <w:gridCol w:w="3420"/>
      </w:tblGrid>
      <w:tr w:rsidR="008144C0" w:rsidRPr="00DF466D" w14:paraId="00ADDD52" w14:textId="77777777" w:rsidTr="008144C0">
        <w:trPr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bookmarkEnd w:id="0"/>
          <w:bookmarkEnd w:id="1"/>
          <w:bookmarkEnd w:id="2"/>
          <w:bookmarkEnd w:id="3"/>
          <w:p w14:paraId="2166AE7E" w14:textId="4B245C15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P</w:t>
            </w:r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rogramme </w:t>
            </w:r>
            <w:proofErr w:type="spellStart"/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>Docu</w:t>
            </w:r>
            <w:proofErr w:type="spellEnd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Title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</w:tcBorders>
          </w:tcPr>
          <w:p w14:paraId="7B40D164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8144C0" w:rsidRPr="00DF466D" w14:paraId="2595C9D8" w14:textId="77777777" w:rsidTr="008144C0">
        <w:trPr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p w14:paraId="716CE47A" w14:textId="1C2D3C3D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P</w:t>
            </w:r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rogramme </w:t>
            </w:r>
            <w:proofErr w:type="spellStart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D</w:t>
            </w:r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>ocu</w:t>
            </w:r>
            <w:proofErr w:type="spellEnd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Ref.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No.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</w:tcBorders>
          </w:tcPr>
          <w:p w14:paraId="798605B4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8144C0" w:rsidRPr="00DF466D" w14:paraId="3425C34E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p w14:paraId="3FAD932F" w14:textId="4BC3673E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Organization 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Name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</w:tcBorders>
          </w:tcPr>
          <w:p w14:paraId="00F43870" w14:textId="04141496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National Association of Workers in </w:t>
            </w:r>
            <w:proofErr w:type="spellStart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Centers</w:t>
            </w:r>
            <w:proofErr w:type="spellEnd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for Special Educational Support</w:t>
            </w:r>
          </w:p>
        </w:tc>
      </w:tr>
      <w:tr w:rsidR="008144C0" w:rsidRPr="00DF466D" w14:paraId="41AE9F38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669E1DF3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Name of CSO Authorized Official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  <w:bottom w:val="outset" w:sz="6" w:space="0" w:color="BDD6EE"/>
            </w:tcBorders>
          </w:tcPr>
          <w:p w14:paraId="5AEFEEF2" w14:textId="05C1C9EB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Milen</w:t>
            </w:r>
            <w:proofErr w:type="spellEnd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Nakov</w:t>
            </w:r>
          </w:p>
        </w:tc>
      </w:tr>
      <w:tr w:rsidR="008144C0" w:rsidRPr="00DF466D" w14:paraId="640E4DB8" w14:textId="77777777" w:rsidTr="008144C0">
        <w:trPr>
          <w:trHeight w:val="187"/>
          <w:tblCellSpacing w:w="11" w:type="dxa"/>
        </w:trPr>
        <w:tc>
          <w:tcPr>
            <w:tcW w:w="2660" w:type="dxa"/>
            <w:tcBorders>
              <w:top w:val="outset" w:sz="6" w:space="0" w:color="BDD6EE"/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351055AE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Title of Authorized Official</w:t>
            </w:r>
          </w:p>
        </w:tc>
        <w:tc>
          <w:tcPr>
            <w:tcW w:w="6806" w:type="dxa"/>
            <w:gridSpan w:val="3"/>
            <w:tcBorders>
              <w:top w:val="outset" w:sz="6" w:space="0" w:color="BDD6EE"/>
              <w:left w:val="outset" w:sz="6" w:space="0" w:color="BDD6EE"/>
              <w:bottom w:val="outset" w:sz="6" w:space="0" w:color="BDD6EE"/>
            </w:tcBorders>
          </w:tcPr>
          <w:p w14:paraId="4EB3D564" w14:textId="6012C4C3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Chair person</w:t>
            </w:r>
          </w:p>
        </w:tc>
      </w:tr>
      <w:tr w:rsidR="008144C0" w:rsidRPr="00DF466D" w14:paraId="5853AB49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p w14:paraId="721C6AAB" w14:textId="09A291E1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Progr</w:t>
            </w:r>
            <w:r w:rsidR="002A26A6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amme </w:t>
            </w:r>
            <w:proofErr w:type="spellStart"/>
            <w:r w:rsidR="002A26A6">
              <w:rPr>
                <w:rFonts w:eastAsia="Calibri" w:cs="Arial"/>
                <w:bCs/>
                <w:sz w:val="20"/>
                <w:szCs w:val="20"/>
                <w:lang w:val="en-GB"/>
              </w:rPr>
              <w:t>Docu</w:t>
            </w:r>
            <w:proofErr w:type="spellEnd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Duration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7D118444" w14:textId="62E4B615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Start Date:  </w:t>
            </w:r>
            <w:r w:rsidR="00B82BC7">
              <w:rPr>
                <w:rFonts w:eastAsia="Calibri" w:cs="Arial"/>
                <w:bCs/>
                <w:sz w:val="20"/>
                <w:szCs w:val="20"/>
                <w:lang w:val="en-GB"/>
              </w:rPr>
              <w:t>13 Jan 2025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                       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473506D3" w14:textId="2206E725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End Date:</w:t>
            </w:r>
            <w:r w:rsidR="00B82BC7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30 June 2026</w:t>
            </w:r>
          </w:p>
        </w:tc>
      </w:tr>
      <w:tr w:rsidR="008144C0" w:rsidRPr="00DF466D" w14:paraId="26B510A9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</w:tcBorders>
            <w:shd w:val="clear" w:color="auto" w:fill="D9D9D9"/>
          </w:tcPr>
          <w:p w14:paraId="6FEAB495" w14:textId="31BD9CEC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Reporting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P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eriod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35B64C78" w14:textId="6849EC81" w:rsidR="008144C0" w:rsidRPr="00B82BC7" w:rsidRDefault="008144C0" w:rsidP="00DF466D">
            <w:pPr>
              <w:contextualSpacing/>
              <w:rPr>
                <w:rFonts w:eastAsia="Calibri" w:cs="Arial"/>
                <w:bCs/>
                <w:i/>
                <w:iCs/>
                <w:sz w:val="20"/>
                <w:szCs w:val="20"/>
                <w:highlight w:val="yellow"/>
                <w:lang w:val="en-GB"/>
              </w:rPr>
            </w:pPr>
            <w:r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 xml:space="preserve">From </w:t>
            </w:r>
            <w:r w:rsidR="00B82BC7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0</w:t>
            </w:r>
            <w:r w:rsidR="009B6B42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2</w:t>
            </w:r>
            <w:r w:rsidR="00B82BC7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/2025</w:t>
            </w:r>
            <w:r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 xml:space="preserve"> 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1A1EB290" w14:textId="573F44AD" w:rsidR="008144C0" w:rsidRPr="00B82BC7" w:rsidRDefault="008144C0" w:rsidP="00DF466D">
            <w:pPr>
              <w:contextualSpacing/>
              <w:rPr>
                <w:rFonts w:eastAsia="Calibri" w:cs="Arial"/>
                <w:bCs/>
                <w:i/>
                <w:iCs/>
                <w:sz w:val="20"/>
                <w:szCs w:val="20"/>
                <w:highlight w:val="yellow"/>
                <w:lang w:val="en-GB"/>
              </w:rPr>
            </w:pPr>
            <w:r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 xml:space="preserve">to </w:t>
            </w:r>
            <w:r w:rsidR="00B82BC7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04/2025</w:t>
            </w:r>
          </w:p>
        </w:tc>
      </w:tr>
      <w:tr w:rsidR="008144C0" w:rsidRPr="00DF466D" w14:paraId="407096A3" w14:textId="77777777" w:rsidTr="008144C0">
        <w:trPr>
          <w:trHeight w:val="206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2170F16E" w14:textId="0DA66093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Programme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B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udget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5FEF7AFD" w14:textId="53839AE8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PD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Currency</w:t>
            </w:r>
            <w:r w:rsidR="00B82BC7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B82BC7" w:rsidRPr="00B82BC7">
              <w:rPr>
                <w:rFonts w:eastAsia="Calibri" w:cs="Arial"/>
                <w:b/>
                <w:sz w:val="20"/>
                <w:szCs w:val="20"/>
                <w:lang w:val="en-GB"/>
              </w:rPr>
              <w:t>BGN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04EAD817" w14:textId="7BF76C20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V</w:t>
            </w:r>
            <w:r w:rsidR="008144C0"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alue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Pr="00B82BC7">
              <w:rPr>
                <w:rFonts w:eastAsia="Calibri" w:cs="Arial"/>
                <w:b/>
                <w:sz w:val="20"/>
                <w:szCs w:val="20"/>
                <w:lang w:val="en-GB"/>
              </w:rPr>
              <w:t>76,250 BGN</w:t>
            </w:r>
          </w:p>
        </w:tc>
      </w:tr>
      <w:tr w:rsidR="00D93D33" w:rsidRPr="00DF466D" w14:paraId="2C95192C" w14:textId="77777777" w:rsidTr="00D93D33">
        <w:trPr>
          <w:trHeight w:val="206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234A049C" w14:textId="7331962D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UNICEF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C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ash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C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ontribution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44FB7781" w14:textId="70DA4126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Cash Transfer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Currency</w:t>
            </w:r>
            <w:r w:rsidR="009B6B42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9B6B42" w:rsidRPr="009B6B42">
              <w:rPr>
                <w:rFonts w:eastAsia="Calibri" w:cs="Arial"/>
                <w:b/>
                <w:sz w:val="20"/>
                <w:szCs w:val="20"/>
                <w:lang w:val="en-GB"/>
              </w:rPr>
              <w:t>BGN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699FA54B" w14:textId="679555AB" w:rsidR="00D93D33" w:rsidRPr="00DF466D" w:rsidRDefault="009B6B42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V</w:t>
            </w:r>
            <w:r w:rsidR="00D93D33"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alue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Pr="009B6B42">
              <w:rPr>
                <w:rFonts w:eastAsia="Calibri" w:cs="Arial"/>
                <w:b/>
                <w:sz w:val="20"/>
                <w:szCs w:val="20"/>
                <w:lang w:val="en-GB"/>
              </w:rPr>
              <w:t>76,250 BGN</w:t>
            </w:r>
          </w:p>
        </w:tc>
      </w:tr>
      <w:tr w:rsidR="00D93D33" w:rsidRPr="00DF466D" w14:paraId="139299EF" w14:textId="77777777" w:rsidTr="00D93D33">
        <w:trPr>
          <w:trHeight w:val="206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0AF07339" w14:textId="39A708F5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Funds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R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eceived to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D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ate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01DCCBAF" w14:textId="7F17D000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Currency, value</w:t>
            </w:r>
            <w:r w:rsidR="009B6B42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9B6B42" w:rsidRPr="009B6B42">
              <w:rPr>
                <w:rFonts w:eastAsia="Calibri" w:cs="Arial"/>
                <w:b/>
                <w:sz w:val="20"/>
                <w:szCs w:val="20"/>
                <w:lang w:val="en-GB"/>
              </w:rPr>
              <w:t>18,960 BGN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014372AA" w14:textId="192F73BD" w:rsidR="00D93D33" w:rsidRPr="00DF466D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% of total</w:t>
            </w:r>
          </w:p>
        </w:tc>
      </w:tr>
      <w:tr w:rsidR="002E1E03" w:rsidRPr="00DF466D" w14:paraId="71EE4551" w14:textId="77777777" w:rsidTr="002E1E03">
        <w:trPr>
          <w:tblCellSpacing w:w="11" w:type="dxa"/>
        </w:trPr>
        <w:tc>
          <w:tcPr>
            <w:tcW w:w="4733" w:type="dxa"/>
            <w:gridSpan w:val="2"/>
            <w:tcBorders>
              <w:left w:val="outset" w:sz="6" w:space="0" w:color="BDD6EE"/>
            </w:tcBorders>
            <w:shd w:val="clear" w:color="auto" w:fill="auto"/>
          </w:tcPr>
          <w:p w14:paraId="1A1B0D75" w14:textId="7777777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15D88BEC" w14:textId="77777777" w:rsidR="002E1E03" w:rsidRDefault="002E1E03" w:rsidP="002E1E03">
            <w:pPr>
              <w:tabs>
                <w:tab w:val="left" w:pos="3444"/>
              </w:tabs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BDA1514" w14:textId="77777777" w:rsidR="002E1E03" w:rsidRDefault="002E1E03" w:rsidP="002E1E03">
            <w:pPr>
              <w:tabs>
                <w:tab w:val="left" w:pos="3444"/>
              </w:tabs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40D9D043" w14:textId="2F7CA531" w:rsidR="002E1E03" w:rsidRPr="00DF466D" w:rsidRDefault="002E1E03" w:rsidP="002E1E03">
            <w:pPr>
              <w:tabs>
                <w:tab w:val="left" w:pos="3444"/>
              </w:tabs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Signature of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Authorized Officia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l: 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ab/>
            </w:r>
          </w:p>
        </w:tc>
        <w:tc>
          <w:tcPr>
            <w:tcW w:w="4733" w:type="dxa"/>
            <w:gridSpan w:val="2"/>
            <w:tcBorders>
              <w:left w:val="outset" w:sz="6" w:space="0" w:color="BDD6EE"/>
            </w:tcBorders>
            <w:shd w:val="clear" w:color="auto" w:fill="auto"/>
          </w:tcPr>
          <w:p w14:paraId="0DC59801" w14:textId="46396B2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143FF56F" w14:textId="7777777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38224CCD" w14:textId="7777777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70651BF4" w14:textId="74B7541A" w:rsidR="002E1E03" w:rsidRPr="00DF466D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Date:</w:t>
            </w:r>
          </w:p>
        </w:tc>
      </w:tr>
    </w:tbl>
    <w:p w14:paraId="5CE620FF" w14:textId="00F7FDA5" w:rsid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44CA4F86" w14:textId="2059A472" w:rsidR="000B4C75" w:rsidRDefault="000B4C75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4371CC61" w14:textId="77777777" w:rsidR="000B4C75" w:rsidRPr="00DF466D" w:rsidRDefault="000B4C75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038CB81F" w14:textId="540FF320" w:rsid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4493D108" w14:textId="77777777" w:rsidR="000B4C75" w:rsidRPr="000B4C75" w:rsidRDefault="000B4C75" w:rsidP="000B4C75">
      <w:pPr>
        <w:pStyle w:val="2"/>
        <w:sectPr w:rsidR="000B4C75" w:rsidRPr="000B4C75" w:rsidSect="00A31D91">
          <w:pgSz w:w="11906" w:h="16838" w:code="9"/>
          <w:pgMar w:top="1008" w:right="1008" w:bottom="1008" w:left="1152" w:header="708" w:footer="708" w:gutter="0"/>
          <w:cols w:space="708"/>
          <w:docGrid w:linePitch="360"/>
        </w:sectPr>
      </w:pPr>
    </w:p>
    <w:tbl>
      <w:tblPr>
        <w:tblStyle w:val="TableGrid101"/>
        <w:tblW w:w="1448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2"/>
      </w:tblGrid>
      <w:tr w:rsidR="00DF466D" w:rsidRPr="00DF466D" w14:paraId="7AA95F82" w14:textId="77777777" w:rsidTr="00DF466D">
        <w:trPr>
          <w:tblHeader/>
          <w:tblCellSpacing w:w="11" w:type="dxa"/>
        </w:trPr>
        <w:tc>
          <w:tcPr>
            <w:tcW w:w="14438" w:type="dxa"/>
            <w:shd w:val="clear" w:color="auto" w:fill="002060"/>
          </w:tcPr>
          <w:p w14:paraId="48803CCD" w14:textId="77777777" w:rsidR="00DF466D" w:rsidRPr="00DF466D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lastRenderedPageBreak/>
              <w:t>2. Reporting on results achieved</w:t>
            </w:r>
          </w:p>
        </w:tc>
      </w:tr>
      <w:tr w:rsidR="00DF466D" w:rsidRPr="00DF466D" w14:paraId="01874817" w14:textId="77777777" w:rsidTr="00DF466D">
        <w:trPr>
          <w:tblHeader/>
          <w:tblCellSpacing w:w="11" w:type="dxa"/>
        </w:trPr>
        <w:tc>
          <w:tcPr>
            <w:tcW w:w="14438" w:type="dxa"/>
            <w:shd w:val="clear" w:color="auto" w:fill="auto"/>
          </w:tcPr>
          <w:p w14:paraId="4EC1F2AA" w14:textId="685F836F" w:rsidR="00DF466D" w:rsidRPr="00DF466D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The table provides an overview of results achieved during the reporting period and cumulatively since the onset of the programme. </w:t>
            </w:r>
          </w:p>
        </w:tc>
      </w:tr>
    </w:tbl>
    <w:p w14:paraId="3DE55626" w14:textId="77777777" w:rsidR="00DF466D" w:rsidRP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TableGrid101"/>
        <w:tblW w:w="1448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70"/>
        <w:gridCol w:w="1829"/>
        <w:gridCol w:w="1210"/>
        <w:gridCol w:w="1480"/>
        <w:gridCol w:w="1480"/>
        <w:gridCol w:w="157"/>
        <w:gridCol w:w="1197"/>
        <w:gridCol w:w="4959"/>
      </w:tblGrid>
      <w:tr w:rsidR="00DF466D" w:rsidRPr="00C416CE" w14:paraId="4EA7EA92" w14:textId="77777777" w:rsidTr="00DF466D">
        <w:trPr>
          <w:trHeight w:val="194"/>
          <w:tblCellSpacing w:w="11" w:type="dxa"/>
        </w:trPr>
        <w:tc>
          <w:tcPr>
            <w:tcW w:w="2137" w:type="dxa"/>
            <w:shd w:val="clear" w:color="auto" w:fill="D9D9D9"/>
            <w:vAlign w:val="center"/>
          </w:tcPr>
          <w:p w14:paraId="2226C7B3" w14:textId="7CDD97F3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Programme Outputs</w:t>
            </w:r>
          </w:p>
        </w:tc>
        <w:tc>
          <w:tcPr>
            <w:tcW w:w="1807" w:type="dxa"/>
            <w:shd w:val="clear" w:color="auto" w:fill="D9D9D9"/>
            <w:vAlign w:val="center"/>
          </w:tcPr>
          <w:p w14:paraId="44C7DF71" w14:textId="0DE2EB22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Performance indicator</w:t>
            </w:r>
          </w:p>
        </w:tc>
        <w:tc>
          <w:tcPr>
            <w:tcW w:w="1188" w:type="dxa"/>
            <w:shd w:val="clear" w:color="auto" w:fill="D9D9D9"/>
            <w:vAlign w:val="center"/>
          </w:tcPr>
          <w:p w14:paraId="42D3BB7B" w14:textId="2600F5D0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Targets</w:t>
            </w:r>
          </w:p>
        </w:tc>
        <w:tc>
          <w:tcPr>
            <w:tcW w:w="1458" w:type="dxa"/>
            <w:shd w:val="clear" w:color="auto" w:fill="D9D9D9"/>
            <w:vAlign w:val="center"/>
          </w:tcPr>
          <w:p w14:paraId="4FCC37D2" w14:textId="0B4D2842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Achievement in reporting period</w:t>
            </w:r>
          </w:p>
        </w:tc>
        <w:tc>
          <w:tcPr>
            <w:tcW w:w="1458" w:type="dxa"/>
            <w:shd w:val="clear" w:color="auto" w:fill="D9D9D9"/>
            <w:vAlign w:val="center"/>
          </w:tcPr>
          <w:p w14:paraId="688660D5" w14:textId="0DA278F2" w:rsidR="00DF466D" w:rsidRPr="00C416CE" w:rsidRDefault="00DF466D" w:rsidP="009B6DDC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Cumulative progress to dat</w:t>
            </w:r>
            <w:r w:rsidR="009B6DDC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e</w:t>
            </w:r>
          </w:p>
        </w:tc>
        <w:tc>
          <w:tcPr>
            <w:tcW w:w="1332" w:type="dxa"/>
            <w:gridSpan w:val="2"/>
            <w:shd w:val="clear" w:color="auto" w:fill="D9D9D9"/>
            <w:vAlign w:val="center"/>
          </w:tcPr>
          <w:p w14:paraId="063DBAA7" w14:textId="5D72368B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Progress status</w:t>
            </w:r>
            <w:r w:rsidR="004B2DFC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4926" w:type="dxa"/>
            <w:shd w:val="clear" w:color="auto" w:fill="D9D9D9"/>
            <w:vAlign w:val="center"/>
          </w:tcPr>
          <w:p w14:paraId="092E4208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Narrative assessment/ summary of progress**</w:t>
            </w:r>
          </w:p>
        </w:tc>
      </w:tr>
      <w:tr w:rsidR="00291B96" w:rsidRPr="00C416CE" w14:paraId="5C5DA68F" w14:textId="77777777" w:rsidTr="009B6B42">
        <w:trPr>
          <w:trHeight w:val="194"/>
          <w:tblCellSpacing w:w="11" w:type="dxa"/>
        </w:trPr>
        <w:tc>
          <w:tcPr>
            <w:tcW w:w="2137" w:type="dxa"/>
            <w:vMerge w:val="restart"/>
            <w:shd w:val="clear" w:color="auto" w:fill="D9D9D9"/>
          </w:tcPr>
          <w:p w14:paraId="34975E2C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</w:pPr>
            <w:proofErr w:type="spellStart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Progr</w:t>
            </w:r>
            <w:proofErr w:type="spellEnd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 xml:space="preserve">. Output 1 </w:t>
            </w:r>
          </w:p>
          <w:p w14:paraId="6CCE7E2D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Strengthening the capacity of CSES to support families of children with disabilities and provide direct support through the program "Workshops for parents - Let's grow together PLUS"</w:t>
            </w:r>
          </w:p>
          <w:p w14:paraId="6BE81913" w14:textId="77777777" w:rsidR="00FB7150" w:rsidRPr="00C416CE" w:rsidRDefault="00FB7150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7691D14F" w14:textId="3D90D3AB" w:rsidR="00FB7150" w:rsidRPr="00C416CE" w:rsidRDefault="00FB7150" w:rsidP="00865ADC">
            <w:pPr>
              <w:pStyle w:val="af0"/>
              <w:numPr>
                <w:ilvl w:val="1"/>
                <w:numId w:val="2"/>
              </w:numPr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Two in-person trainings for facilitators of workshops for parents </w:t>
            </w:r>
          </w:p>
          <w:p w14:paraId="0C02BDE3" w14:textId="3C7DFD78" w:rsidR="000F3ACF" w:rsidRPr="00C416CE" w:rsidRDefault="00865ADC" w:rsidP="00C416CE">
            <w:pPr>
              <w:pStyle w:val="af0"/>
              <w:numPr>
                <w:ilvl w:val="1"/>
                <w:numId w:val="2"/>
              </w:numPr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Direct support for families of children with disabilities by conducting the "Workshops for parents - Let's grow up together PLUS" program </w:t>
            </w:r>
          </w:p>
          <w:p w14:paraId="1ADECFB0" w14:textId="403A7771" w:rsidR="000F3ACF" w:rsidRPr="00C416CE" w:rsidRDefault="004C3080" w:rsidP="004C3080">
            <w:pPr>
              <w:pStyle w:val="af0"/>
              <w:numPr>
                <w:ilvl w:val="1"/>
                <w:numId w:val="2"/>
              </w:numPr>
              <w:rPr>
                <w:rFonts w:eastAsia="Calibri" w:cs="Arial"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Provision</w:t>
            </w:r>
            <w:r w:rsid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of </w:t>
            </w: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supervision for the facilitators </w:t>
            </w:r>
          </w:p>
        </w:tc>
        <w:tc>
          <w:tcPr>
            <w:tcW w:w="1807" w:type="dxa"/>
            <w:shd w:val="clear" w:color="auto" w:fill="D9D9D9"/>
          </w:tcPr>
          <w:p w14:paraId="358F4160" w14:textId="52949AF1" w:rsidR="00FB7150" w:rsidRPr="00C416CE" w:rsidRDefault="00FB7150" w:rsidP="00C416CE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Number of</w:t>
            </w:r>
            <w:r w:rsidR="00C416CE" w:rsidRPr="00C416CE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facilitators capacitated to conduct Workshops for parents </w:t>
            </w:r>
          </w:p>
          <w:p w14:paraId="33B8017A" w14:textId="77777777" w:rsidR="00865ADC" w:rsidRPr="00C416CE" w:rsidRDefault="00865ADC" w:rsidP="00865ADC">
            <w:pPr>
              <w:rPr>
                <w:rFonts w:cs="Arial"/>
                <w:sz w:val="20"/>
                <w:szCs w:val="20"/>
                <w:lang w:val="bg-BG"/>
              </w:rPr>
            </w:pPr>
          </w:p>
          <w:p w14:paraId="7B98F22A" w14:textId="77777777" w:rsidR="00FB7150" w:rsidRPr="00C416CE" w:rsidRDefault="00FB7150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6172D5E9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4B125427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5F3DFEC8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65489812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4844466E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30D3E8F6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3D67AC64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2C66F580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70D254F2" w14:textId="5E214262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  <w:tc>
          <w:tcPr>
            <w:tcW w:w="1188" w:type="dxa"/>
            <w:shd w:val="clear" w:color="auto" w:fill="D9D9D9"/>
          </w:tcPr>
          <w:p w14:paraId="1C3B6D00" w14:textId="77777777" w:rsidR="00291B96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 xml:space="preserve">Trainings: </w:t>
            </w:r>
            <w:r w:rsidR="009B6B42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2</w:t>
            </w:r>
          </w:p>
          <w:p w14:paraId="31D3CEF0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6897A737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4DDC37EE" w14:textId="76166AEA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Trainees: 30+30</w:t>
            </w:r>
          </w:p>
          <w:p w14:paraId="715C216A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613BAE01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011C917" w14:textId="5AE64A95" w:rsidR="00C7074F" w:rsidRPr="00C416CE" w:rsidRDefault="00C7074F" w:rsidP="00C7074F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65DACA3D" w14:textId="77777777" w:rsidR="00291B96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Trainings: </w:t>
            </w:r>
            <w:r w:rsidR="009B6B42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1</w:t>
            </w:r>
          </w:p>
          <w:p w14:paraId="6FC1E277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08BE75C3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55C56E3" w14:textId="6880FB06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Trainees: 29</w:t>
            </w:r>
          </w:p>
        </w:tc>
        <w:tc>
          <w:tcPr>
            <w:tcW w:w="1458" w:type="dxa"/>
            <w:shd w:val="clear" w:color="auto" w:fill="auto"/>
          </w:tcPr>
          <w:p w14:paraId="1C52D3AE" w14:textId="77777777" w:rsidR="00291B96" w:rsidRPr="00C416CE" w:rsidRDefault="009B6B42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1</w:t>
            </w:r>
          </w:p>
          <w:p w14:paraId="08F7100B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7436B785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27E3302" w14:textId="722B55E3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Trainees: 29</w:t>
            </w:r>
          </w:p>
        </w:tc>
        <w:tc>
          <w:tcPr>
            <w:tcW w:w="1332" w:type="dxa"/>
            <w:gridSpan w:val="2"/>
            <w:vMerge w:val="restart"/>
            <w:shd w:val="clear" w:color="auto" w:fill="92D050"/>
          </w:tcPr>
          <w:p w14:paraId="4E77A6D2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 w:val="restart"/>
            <w:shd w:val="clear" w:color="auto" w:fill="auto"/>
          </w:tcPr>
          <w:p w14:paraId="7697DD42" w14:textId="5ADB0A8E" w:rsidR="00C7074F" w:rsidRPr="00C416CE" w:rsidRDefault="009B6B42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Между 4-ти и 6-ти март 2025, в град Пловдив се проведе обучение за водещи на Работилници за родители „Да пораснем заедно +“. В обучение се включиха 29 педагогически </w:t>
            </w:r>
            <w:r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специалисти (27 жени и 2 мъже) от 14 ЦСОП в сраната (</w:t>
            </w:r>
            <w:r w:rsidR="004709BC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Берковица</w:t>
            </w:r>
            <w:bookmarkStart w:id="4" w:name="_GoBack"/>
            <w:bookmarkEnd w:id="4"/>
            <w:r w:rsidR="004709BC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, Благоевград, Варна, Велинград, Габрово, </w:t>
            </w:r>
            <w:r w:rsidR="007F1F3B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Гоце Делчев, Добрич, Кубрат, Кърджали, </w:t>
            </w:r>
            <w:r w:rsidR="004709BC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Пазарджик, </w:t>
            </w:r>
            <w:r w:rsidR="007F1F3B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Пловдив, </w:t>
            </w:r>
            <w:r w:rsidR="004709BC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София </w:t>
            </w:r>
            <w:r w:rsidR="007F1F3B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„Едуард </w:t>
            </w:r>
            <w:proofErr w:type="spellStart"/>
            <w:r w:rsidR="004709BC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Сеген</w:t>
            </w:r>
            <w:proofErr w:type="spellEnd"/>
            <w:r w:rsidR="004709BC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, Стара Загора, </w:t>
            </w:r>
            <w:r w:rsidR="007F1F3B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Харманли</w:t>
            </w:r>
            <w:r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). Обучаемите бяха настанени в Гранд хотел Пловдив. Обучението се проведе в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наета зала в кв. Капана. На участниците 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бяха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осигурен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и кафе-паузи,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кетъринг за обяд и 1 официална вечер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я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в зала на 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х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отела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 Както на </w:t>
            </w:r>
            <w:r w:rsidR="00A31380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обучителите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, така и на обучаемите бяха осигурени необходимите материали за провеждане на обучителните сесии.</w:t>
            </w:r>
          </w:p>
          <w:p w14:paraId="761535DE" w14:textId="77777777" w:rsidR="00C7074F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398BDE80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4A5F1461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0A611670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11B7F9CC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69721D63" w14:textId="77777777" w:rsidR="00C416CE" w:rsidRP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05690326" w14:textId="0F490E20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 xml:space="preserve">14 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ЦСОП в сраната </w:t>
            </w:r>
            <w:r w:rsidR="007F1F3B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(Берковица, Благоевград, Варна, Велинград, Габрово, Гоце Делчев, Добрич, Кубрат, Кърджали, Пазарджик, Пловдив, София „Едуард </w:t>
            </w:r>
            <w:proofErr w:type="spellStart"/>
            <w:r w:rsidR="007F1F3B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Сеген</w:t>
            </w:r>
            <w:proofErr w:type="spellEnd"/>
            <w:r w:rsidR="007F1F3B"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, Стара Загора, Харманли).</w:t>
            </w:r>
            <w:r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стартираха успешно провеждането на „Работилници за родители +“. В Работилниците по проекта се включват </w:t>
            </w:r>
            <w:r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общо </w:t>
            </w:r>
            <w:r w:rsidR="003454DF"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>136</w:t>
            </w:r>
            <w:r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(от които </w:t>
            </w:r>
            <w:r w:rsidR="003454DF"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>123</w:t>
            </w:r>
            <w:r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жени и </w:t>
            </w:r>
            <w:r w:rsidR="003454DF"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>13</w:t>
            </w:r>
            <w:r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мъже) на </w:t>
            </w:r>
            <w:r w:rsidR="001C4BFB"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>137</w:t>
            </w:r>
            <w:r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деца (от които </w:t>
            </w:r>
            <w:r w:rsidR="001C4BFB"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>31</w:t>
            </w:r>
            <w:r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момичета и </w:t>
            </w:r>
            <w:r w:rsidR="001C4BFB"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>106</w:t>
            </w:r>
            <w:r w:rsidRPr="00E553E3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момчета) със СОП, които се обучават в ЦСОП.  </w:t>
            </w:r>
            <w:r w:rsidRPr="00E553E3">
              <w:rPr>
                <w:rFonts w:eastAsia="Calibri" w:cs="Arial"/>
                <w:bCs/>
                <w:sz w:val="20"/>
                <w:szCs w:val="20"/>
                <w:lang w:val="bg-BG"/>
              </w:rPr>
              <w:t>Подробната информация за участниците с присъствените списъци е изпратена на УНИЦЕФ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в приложение към настоящия отчет.</w:t>
            </w:r>
          </w:p>
          <w:p w14:paraId="622AF247" w14:textId="26C07717" w:rsidR="00291B96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</w:p>
          <w:p w14:paraId="5F47B0FC" w14:textId="256FDAF2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</w:tr>
      <w:tr w:rsidR="00291B96" w:rsidRPr="00C416CE" w14:paraId="1284D3C2" w14:textId="77777777" w:rsidTr="009B6B42">
        <w:trPr>
          <w:trHeight w:val="193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0FCBB53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65BD22FA" w14:textId="77777777" w:rsidR="00151EC4" w:rsidRPr="00C416CE" w:rsidRDefault="00151EC4" w:rsidP="00151EC4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Number of beneficiaries </w:t>
            </w:r>
          </w:p>
          <w:p w14:paraId="14F2A1DF" w14:textId="27011A98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32F90BDE" w14:textId="77777777" w:rsidR="00C7074F" w:rsidRPr="00C416CE" w:rsidRDefault="00C7074F" w:rsidP="00C7074F">
            <w:pPr>
              <w:contextualSpacing/>
              <w:rPr>
                <w:rFonts w:eastAsia="Calibri" w:cs="Arial"/>
                <w:bCs/>
                <w:sz w:val="20"/>
                <w:szCs w:val="20"/>
              </w:rPr>
            </w:pPr>
          </w:p>
          <w:p w14:paraId="0EADD9F2" w14:textId="592C1EA8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 xml:space="preserve">Parents: </w:t>
            </w:r>
            <w:r w:rsidR="00151EC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270</w:t>
            </w:r>
          </w:p>
          <w:p w14:paraId="0888BB64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</w:rPr>
            </w:pPr>
          </w:p>
          <w:p w14:paraId="3B389AAA" w14:textId="2FA5C700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>Children:</w:t>
            </w:r>
            <w:r w:rsidRPr="00C416CE">
              <w:rPr>
                <w:rFonts w:eastAsia="Calibri" w:cs="Arial"/>
                <w:bCs/>
                <w:sz w:val="20"/>
                <w:szCs w:val="20"/>
              </w:rPr>
              <w:br/>
            </w:r>
            <w:r w:rsidR="00151EC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270</w:t>
            </w:r>
          </w:p>
        </w:tc>
        <w:tc>
          <w:tcPr>
            <w:tcW w:w="1458" w:type="dxa"/>
            <w:shd w:val="clear" w:color="auto" w:fill="auto"/>
          </w:tcPr>
          <w:p w14:paraId="258A8EF4" w14:textId="77777777" w:rsidR="00291B96" w:rsidRPr="00C416CE" w:rsidRDefault="00291B96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05923D82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564E5E38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vMerge/>
            <w:shd w:val="clear" w:color="auto" w:fill="92D050"/>
          </w:tcPr>
          <w:p w14:paraId="17817AD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/>
            <w:shd w:val="clear" w:color="auto" w:fill="auto"/>
          </w:tcPr>
          <w:p w14:paraId="5D5149B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0F3ACF" w:rsidRPr="00C416CE" w14:paraId="5FCD7856" w14:textId="77777777" w:rsidTr="009B6B42">
        <w:trPr>
          <w:trHeight w:val="193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04122B22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48CD4635" w14:textId="77777777" w:rsidR="000F3ACF" w:rsidRPr="00C416CE" w:rsidRDefault="000F3ACF" w:rsidP="000F3ACF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Percentage of parents/caregivers who self-report increased parental capacities by participating in the new parenting support programme</w:t>
            </w:r>
          </w:p>
          <w:p w14:paraId="480D6B80" w14:textId="77777777" w:rsidR="000F3ACF" w:rsidRPr="00C416CE" w:rsidRDefault="000F3ACF" w:rsidP="00151EC4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45E1F786" w14:textId="290D0EA7" w:rsidR="000F3ACF" w:rsidRPr="00C416CE" w:rsidRDefault="00805B9E" w:rsidP="00C7074F">
            <w:pPr>
              <w:contextualSpacing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>Min 70%</w:t>
            </w:r>
          </w:p>
        </w:tc>
        <w:tc>
          <w:tcPr>
            <w:tcW w:w="1458" w:type="dxa"/>
            <w:shd w:val="clear" w:color="auto" w:fill="auto"/>
          </w:tcPr>
          <w:p w14:paraId="08E1AA59" w14:textId="77777777" w:rsidR="000F3ACF" w:rsidRPr="00C416CE" w:rsidRDefault="000F3AC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5450C391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shd w:val="clear" w:color="auto" w:fill="92D050"/>
          </w:tcPr>
          <w:p w14:paraId="396B6419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67EBE56D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291B96" w:rsidRPr="00C416CE" w14:paraId="7ECC20BE" w14:textId="77777777" w:rsidTr="0083532E">
        <w:trPr>
          <w:trHeight w:val="193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7EACA874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40C76EB0" w14:textId="4B978569" w:rsidR="00291B96" w:rsidRPr="00C416CE" w:rsidRDefault="00054F9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Supervision sessions</w:t>
            </w:r>
          </w:p>
        </w:tc>
        <w:tc>
          <w:tcPr>
            <w:tcW w:w="1188" w:type="dxa"/>
            <w:shd w:val="clear" w:color="auto" w:fill="D9D9D9"/>
          </w:tcPr>
          <w:p w14:paraId="3DEE3C37" w14:textId="657AB4A6" w:rsidR="00291B96" w:rsidRPr="00C416CE" w:rsidRDefault="00291B96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58" w:type="dxa"/>
            <w:shd w:val="clear" w:color="auto" w:fill="auto"/>
          </w:tcPr>
          <w:p w14:paraId="7788E17E" w14:textId="5875913D" w:rsidR="00291B96" w:rsidRPr="00C416CE" w:rsidRDefault="0083532E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458" w:type="dxa"/>
            <w:shd w:val="clear" w:color="auto" w:fill="auto"/>
          </w:tcPr>
          <w:p w14:paraId="593FA4F8" w14:textId="3151A8C1" w:rsidR="00291B96" w:rsidRPr="00C416CE" w:rsidRDefault="0083532E" w:rsidP="0083532E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332" w:type="dxa"/>
            <w:gridSpan w:val="2"/>
            <w:shd w:val="clear" w:color="auto" w:fill="92D050"/>
          </w:tcPr>
          <w:p w14:paraId="79A8A438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1500586D" w14:textId="3B07531D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На </w:t>
            </w:r>
            <w:r w:rsidR="001D7E8D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11.04.2025 г. и </w:t>
            </w:r>
            <w:r w:rsidR="00944735">
              <w:rPr>
                <w:rFonts w:eastAsia="Calibri" w:cs="Arial"/>
                <w:bCs/>
                <w:sz w:val="20"/>
                <w:szCs w:val="20"/>
              </w:rPr>
              <w:t>2</w:t>
            </w:r>
            <w:r w:rsidR="001D7E8D">
              <w:rPr>
                <w:rFonts w:eastAsia="Calibri" w:cs="Arial"/>
                <w:bCs/>
                <w:sz w:val="20"/>
                <w:szCs w:val="20"/>
                <w:lang w:val="bg-BG"/>
              </w:rPr>
              <w:t>5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.04.2025 се проведе </w:t>
            </w:r>
            <w:proofErr w:type="spellStart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супервизия</w:t>
            </w:r>
            <w:proofErr w:type="spellEnd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от Керанка Станева за </w:t>
            </w:r>
            <w:r w:rsidR="00944735">
              <w:rPr>
                <w:rFonts w:eastAsia="Calibri" w:cs="Arial"/>
                <w:bCs/>
                <w:sz w:val="20"/>
                <w:szCs w:val="20"/>
                <w:lang w:val="bg-BG"/>
              </w:rPr>
              <w:t>14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специалисти от ЦСОП (</w:t>
            </w:r>
            <w:r w:rsidR="00944735">
              <w:rPr>
                <w:rFonts w:eastAsia="Calibri" w:cs="Arial"/>
                <w:bCs/>
                <w:sz w:val="20"/>
                <w:szCs w:val="20"/>
                <w:lang w:val="bg-BG"/>
              </w:rPr>
              <w:t>Велинград, Габрово, Гоце Делчев, Добрич, Кубрат, Кърджали и Харманли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). </w:t>
            </w:r>
          </w:p>
          <w:p w14:paraId="213D1C18" w14:textId="286AE31A" w:rsidR="0083532E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На </w:t>
            </w:r>
            <w:r w:rsidR="001D7E8D">
              <w:rPr>
                <w:rFonts w:eastAsia="Calibri" w:cs="Arial"/>
                <w:bCs/>
                <w:sz w:val="20"/>
                <w:szCs w:val="20"/>
                <w:lang w:val="bg-BG"/>
              </w:rPr>
              <w:t>09.04.2025 г. и 23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.04.2025 се проведе </w:t>
            </w:r>
            <w:proofErr w:type="spellStart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супер</w:t>
            </w:r>
            <w:r w:rsidR="00944735">
              <w:rPr>
                <w:rFonts w:eastAsia="Calibri" w:cs="Arial"/>
                <w:bCs/>
                <w:sz w:val="20"/>
                <w:szCs w:val="20"/>
                <w:lang w:val="bg-BG"/>
              </w:rPr>
              <w:t>ви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зия</w:t>
            </w:r>
            <w:proofErr w:type="spellEnd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от Емилия Чапкънова за </w:t>
            </w:r>
            <w:r w:rsidR="00944735">
              <w:rPr>
                <w:rFonts w:eastAsia="Calibri" w:cs="Arial"/>
                <w:bCs/>
                <w:sz w:val="20"/>
                <w:szCs w:val="20"/>
                <w:lang w:val="bg-BG"/>
              </w:rPr>
              <w:t>15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специалисти от ЦСОП (</w:t>
            </w:r>
            <w:r w:rsidR="00944735">
              <w:rPr>
                <w:rFonts w:eastAsia="Calibri" w:cs="Arial"/>
                <w:bCs/>
                <w:sz w:val="20"/>
                <w:szCs w:val="20"/>
                <w:lang w:val="bg-BG"/>
              </w:rPr>
              <w:t>Берковица, Благоевград, Варна, Пазарджик, Пловдив, София и  Стара Загора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). </w:t>
            </w:r>
          </w:p>
          <w:p w14:paraId="55B0E849" w14:textId="15400F49" w:rsidR="0083532E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</w:tr>
      <w:tr w:rsidR="00DF466D" w:rsidRPr="00C416CE" w14:paraId="2648FEF8" w14:textId="77777777" w:rsidTr="0083532E">
        <w:trPr>
          <w:trHeight w:val="141"/>
          <w:tblCellSpacing w:w="11" w:type="dxa"/>
        </w:trPr>
        <w:tc>
          <w:tcPr>
            <w:tcW w:w="2137" w:type="dxa"/>
            <w:vMerge w:val="restart"/>
            <w:shd w:val="clear" w:color="auto" w:fill="D9D9D9"/>
          </w:tcPr>
          <w:p w14:paraId="7F2808F5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</w:pPr>
            <w:proofErr w:type="spellStart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Progr</w:t>
            </w:r>
            <w:proofErr w:type="spellEnd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. Output 2</w:t>
            </w:r>
          </w:p>
          <w:p w14:paraId="38918D12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Situational analysis</w:t>
            </w:r>
          </w:p>
          <w:p w14:paraId="42DDBEEF" w14:textId="7CC248A3" w:rsidR="00054F9D" w:rsidRPr="00C416CE" w:rsidRDefault="00A25CDE" w:rsidP="00054F9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2.1. </w:t>
            </w:r>
            <w:r w:rsidR="00054F9D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Preparation of situation analysis from external consultant</w:t>
            </w:r>
          </w:p>
          <w:p w14:paraId="243AC27D" w14:textId="4871B6A4" w:rsidR="0067756F" w:rsidRPr="00C416CE" w:rsidRDefault="0067756F" w:rsidP="00054F9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2.2. </w:t>
            </w: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Conference event </w:t>
            </w:r>
          </w:p>
          <w:p w14:paraId="215C7E35" w14:textId="77777777" w:rsidR="00A25CDE" w:rsidRPr="00C416CE" w:rsidRDefault="00A25CDE" w:rsidP="00054F9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0CBC85C2" w14:textId="78F763C1" w:rsidR="00054F9D" w:rsidRPr="00C416CE" w:rsidRDefault="00054F9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0790DE55" w14:textId="77777777" w:rsidR="002D49EC" w:rsidRPr="00C416CE" w:rsidRDefault="002D49EC" w:rsidP="002D49EC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Situational analysis report is available, and recommendations to inform Inclusive education standard are discussed with the </w:t>
            </w:r>
            <w:proofErr w:type="spellStart"/>
            <w:r w:rsidRPr="00C416CE">
              <w:rPr>
                <w:rFonts w:cs="Arial"/>
                <w:sz w:val="20"/>
                <w:szCs w:val="20"/>
                <w:lang w:val="en-GB"/>
              </w:rPr>
              <w:t>MoES</w:t>
            </w:r>
            <w:proofErr w:type="spellEnd"/>
            <w:r w:rsidRPr="00C416CE">
              <w:rPr>
                <w:rFonts w:cs="Arial"/>
                <w:sz w:val="20"/>
                <w:szCs w:val="20"/>
                <w:lang w:val="en-GB"/>
              </w:rPr>
              <w:t xml:space="preserve"> and other stakeholders</w:t>
            </w:r>
          </w:p>
          <w:p w14:paraId="37641382" w14:textId="1D5C0C20" w:rsidR="00DF466D" w:rsidRPr="00C416CE" w:rsidRDefault="00DF466D" w:rsidP="00291B96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154D2644" w14:textId="6AC32D9D" w:rsidR="00DF466D" w:rsidRPr="00C416CE" w:rsidRDefault="0083532E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>YES</w:t>
            </w:r>
          </w:p>
        </w:tc>
        <w:tc>
          <w:tcPr>
            <w:tcW w:w="1458" w:type="dxa"/>
            <w:shd w:val="clear" w:color="auto" w:fill="auto"/>
          </w:tcPr>
          <w:p w14:paraId="4BC1AF7B" w14:textId="77777777" w:rsidR="00DF466D" w:rsidRPr="00C416CE" w:rsidRDefault="00DF466D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6075E509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vMerge w:val="restart"/>
            <w:shd w:val="clear" w:color="auto" w:fill="FF0000"/>
          </w:tcPr>
          <w:p w14:paraId="25E084EE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 w:val="restart"/>
            <w:shd w:val="clear" w:color="auto" w:fill="auto"/>
          </w:tcPr>
          <w:p w14:paraId="31585F33" w14:textId="7C94A067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Тази дейност ще </w:t>
            </w:r>
            <w:r w:rsidR="00944735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стартира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през второто </w:t>
            </w:r>
            <w:r w:rsidR="00944735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тримесечие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на проекта </w:t>
            </w:r>
          </w:p>
        </w:tc>
      </w:tr>
      <w:tr w:rsidR="00DF466D" w:rsidRPr="00C416CE" w14:paraId="6B2D3702" w14:textId="77777777" w:rsidTr="0083532E">
        <w:trPr>
          <w:trHeight w:val="140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596A48F5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156670CC" w14:textId="77777777" w:rsidR="00A25CDE" w:rsidRPr="00C416CE" w:rsidRDefault="00A25CDE" w:rsidP="00A25CDE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Conference validation event is conducted</w:t>
            </w:r>
          </w:p>
          <w:p w14:paraId="5D7DC92D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3D9BABF3" w14:textId="77777777" w:rsidR="00DF466D" w:rsidRPr="00C416CE" w:rsidRDefault="00DF466D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182052A3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2B0EE406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vMerge/>
            <w:shd w:val="clear" w:color="auto" w:fill="FF0000"/>
          </w:tcPr>
          <w:p w14:paraId="754E857B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/>
            <w:shd w:val="clear" w:color="auto" w:fill="auto"/>
          </w:tcPr>
          <w:p w14:paraId="6063AE93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DF466D" w:rsidRPr="00C416CE" w14:paraId="31654F86" w14:textId="77777777" w:rsidTr="0083532E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2EE398CF" w14:textId="6FA916AE" w:rsidR="00087F7C" w:rsidRPr="00C416CE" w:rsidRDefault="00DF466D" w:rsidP="00DF466D">
            <w:pPr>
              <w:contextualSpacing/>
              <w:jc w:val="both"/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</w:pPr>
            <w:proofErr w:type="spellStart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Progr</w:t>
            </w:r>
            <w:proofErr w:type="spellEnd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. Output 3</w:t>
            </w:r>
          </w:p>
          <w:p w14:paraId="40A4405D" w14:textId="22B2EE0D" w:rsidR="00291B96" w:rsidRPr="00C416CE" w:rsidRDefault="00087F7C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3.1. Identify a minimum of 6 cases to promote practices and share experiences</w:t>
            </w:r>
          </w:p>
        </w:tc>
        <w:tc>
          <w:tcPr>
            <w:tcW w:w="1807" w:type="dxa"/>
            <w:shd w:val="clear" w:color="auto" w:fill="D9D9D9"/>
          </w:tcPr>
          <w:p w14:paraId="7845F457" w14:textId="22479E19" w:rsidR="00DF466D" w:rsidRP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HIS delivered to UNICEF</w:t>
            </w:r>
          </w:p>
        </w:tc>
        <w:tc>
          <w:tcPr>
            <w:tcW w:w="1188" w:type="dxa"/>
            <w:shd w:val="clear" w:color="auto" w:fill="D9D9D9"/>
          </w:tcPr>
          <w:p w14:paraId="2EBBB587" w14:textId="77D52B60" w:rsidR="00DF466D" w:rsidRPr="00C416CE" w:rsidRDefault="0083532E" w:rsidP="0083532E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1458" w:type="dxa"/>
            <w:shd w:val="clear" w:color="auto" w:fill="auto"/>
          </w:tcPr>
          <w:p w14:paraId="722FC2B3" w14:textId="6CCBB71C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458" w:type="dxa"/>
            <w:shd w:val="clear" w:color="auto" w:fill="auto"/>
          </w:tcPr>
          <w:p w14:paraId="2D4D31E2" w14:textId="4118BB06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  <w:tc>
          <w:tcPr>
            <w:tcW w:w="1332" w:type="dxa"/>
            <w:gridSpan w:val="2"/>
            <w:shd w:val="clear" w:color="auto" w:fill="FF0000"/>
          </w:tcPr>
          <w:p w14:paraId="057F7177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053084DA" w14:textId="1A2DA5E4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Идентифицирането на случаи за популязиране на опита ще се проведе след края на пъ</w:t>
            </w:r>
            <w:r w:rsidR="00972A03">
              <w:rPr>
                <w:rFonts w:eastAsia="Calibri" w:cs="Arial"/>
                <w:bCs/>
                <w:sz w:val="20"/>
                <w:szCs w:val="20"/>
                <w:lang w:val="bg-BG"/>
              </w:rPr>
              <w:t>р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ви</w:t>
            </w:r>
            <w:r w:rsidR="00972A03">
              <w:rPr>
                <w:rFonts w:eastAsia="Calibri" w:cs="Arial"/>
                <w:bCs/>
                <w:sz w:val="20"/>
                <w:szCs w:val="20"/>
                <w:lang w:val="bg-BG"/>
              </w:rPr>
              <w:t>я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цикъл работилници. </w:t>
            </w:r>
          </w:p>
        </w:tc>
      </w:tr>
      <w:tr w:rsidR="00291B96" w:rsidRPr="00C416CE" w14:paraId="1A43E32A" w14:textId="77777777" w:rsidTr="0083532E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51527579" w14:textId="721BE50E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lastRenderedPageBreak/>
              <w:t>Effective and efficient programme management</w:t>
            </w:r>
          </w:p>
        </w:tc>
        <w:tc>
          <w:tcPr>
            <w:tcW w:w="1807" w:type="dxa"/>
            <w:shd w:val="clear" w:color="auto" w:fill="D9D9D9"/>
          </w:tcPr>
          <w:p w14:paraId="6371729B" w14:textId="3AF876C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Quarterly narrative and financial reports</w:t>
            </w:r>
          </w:p>
        </w:tc>
        <w:tc>
          <w:tcPr>
            <w:tcW w:w="1188" w:type="dxa"/>
            <w:shd w:val="clear" w:color="auto" w:fill="D9D9D9"/>
          </w:tcPr>
          <w:p w14:paraId="1246815F" w14:textId="2C3D3A15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12</w:t>
            </w:r>
          </w:p>
        </w:tc>
        <w:tc>
          <w:tcPr>
            <w:tcW w:w="1458" w:type="dxa"/>
            <w:shd w:val="clear" w:color="auto" w:fill="auto"/>
          </w:tcPr>
          <w:p w14:paraId="35DDE3EB" w14:textId="43E9FC7D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458" w:type="dxa"/>
            <w:shd w:val="clear" w:color="auto" w:fill="auto"/>
          </w:tcPr>
          <w:p w14:paraId="1C7D7003" w14:textId="02881E7B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332" w:type="dxa"/>
            <w:gridSpan w:val="2"/>
            <w:shd w:val="clear" w:color="auto" w:fill="92D050"/>
          </w:tcPr>
          <w:p w14:paraId="133EDB1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6D66C296" w14:textId="24352061" w:rsidR="00291B96" w:rsidRPr="00614D9B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Изпратени 1 технически и 1 финансов</w:t>
            </w:r>
            <w:r w:rsidR="00614D9B">
              <w:rPr>
                <w:rFonts w:eastAsia="Calibri" w:cs="Arial"/>
                <w:bCs/>
                <w:sz w:val="20"/>
                <w:szCs w:val="20"/>
              </w:rPr>
              <w:t xml:space="preserve"> </w:t>
            </w:r>
            <w:r w:rsidR="00614D9B">
              <w:rPr>
                <w:rFonts w:eastAsia="Calibri" w:cs="Arial"/>
                <w:bCs/>
                <w:sz w:val="20"/>
                <w:szCs w:val="20"/>
                <w:lang w:val="bg-BG"/>
              </w:rPr>
              <w:t>отчет</w:t>
            </w:r>
          </w:p>
        </w:tc>
      </w:tr>
      <w:tr w:rsidR="00DF466D" w:rsidRPr="00C416CE" w14:paraId="20F6CA42" w14:textId="77777777" w:rsidTr="00DF466D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5C48B095" w14:textId="77D5225F" w:rsidR="00DF466D" w:rsidRPr="00C416CE" w:rsidRDefault="00DF466D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Challenges / bottlenecks faced in the reporting period</w:t>
            </w:r>
          </w:p>
        </w:tc>
        <w:tc>
          <w:tcPr>
            <w:tcW w:w="12279" w:type="dxa"/>
            <w:gridSpan w:val="7"/>
          </w:tcPr>
          <w:p w14:paraId="6BAB2D53" w14:textId="35F70EF2" w:rsidR="00DF466D" w:rsidRPr="00C416CE" w:rsidRDefault="009B6B42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В процес на изпълнение на дейността</w:t>
            </w:r>
            <w:r w:rsidR="0083532E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1.1 един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от предварително планираните ЦСОП в гр. Ловеч не се включи в обучението поради непредвидени ситуации в екипа</w:t>
            </w:r>
            <w:r w:rsidR="0083532E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на центъра.</w:t>
            </w:r>
          </w:p>
        </w:tc>
      </w:tr>
      <w:tr w:rsidR="00DF466D" w:rsidRPr="00C416CE" w14:paraId="0888B7A0" w14:textId="77777777" w:rsidTr="00DF466D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36B9F841" w14:textId="3B9E5B28" w:rsidR="00DF466D" w:rsidRPr="00C416CE" w:rsidRDefault="00DF466D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Proposed way forward</w:t>
            </w:r>
            <w:r w:rsidR="005A51C7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B553C1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in the reporting period</w:t>
            </w:r>
          </w:p>
        </w:tc>
        <w:tc>
          <w:tcPr>
            <w:tcW w:w="12279" w:type="dxa"/>
            <w:gridSpan w:val="7"/>
          </w:tcPr>
          <w:p w14:paraId="1775AAE2" w14:textId="317EC0CB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Във втория етап на проекта, могат да се включ</w:t>
            </w:r>
            <w:r w:rsidR="00944735">
              <w:rPr>
                <w:rFonts w:eastAsia="Calibri" w:cs="Arial"/>
                <w:bCs/>
                <w:sz w:val="20"/>
                <w:szCs w:val="20"/>
                <w:lang w:val="bg-BG"/>
              </w:rPr>
              <w:t>ат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допълнителн</w:t>
            </w:r>
            <w:r w:rsidR="00944735">
              <w:rPr>
                <w:rFonts w:eastAsia="Calibri" w:cs="Arial"/>
                <w:bCs/>
                <w:sz w:val="20"/>
                <w:szCs w:val="20"/>
                <w:lang w:val="bg-BG"/>
              </w:rPr>
              <w:t>о</w:t>
            </w:r>
            <w:r w:rsidR="00C66754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центр</w:t>
            </w:r>
            <w:r w:rsidR="00C66754">
              <w:rPr>
                <w:rFonts w:eastAsia="Calibri" w:cs="Arial"/>
                <w:bCs/>
                <w:sz w:val="20"/>
                <w:szCs w:val="20"/>
                <w:lang w:val="bg-BG"/>
              </w:rPr>
              <w:t>ове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  <w:r w:rsidR="00C66754">
              <w:rPr>
                <w:rFonts w:eastAsia="Calibri" w:cs="Arial"/>
                <w:bCs/>
                <w:sz w:val="20"/>
                <w:szCs w:val="20"/>
                <w:lang w:val="bg-BG"/>
              </w:rPr>
              <w:t>като общия брой не надвишава 20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центъра във второто обучение. </w:t>
            </w:r>
          </w:p>
          <w:p w14:paraId="18296EB4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A9135B" w:rsidRPr="00C416CE" w14:paraId="18F0EF37" w14:textId="77777777" w:rsidTr="00DF466D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2B76F2A8" w14:textId="287A1CA3" w:rsidR="00A9135B" w:rsidRPr="00C416CE" w:rsidRDefault="00A9135B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Partner </w:t>
            </w:r>
            <w:r w:rsidR="004B23E2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Non-financial contribution during reporting period</w:t>
            </w:r>
          </w:p>
        </w:tc>
        <w:tc>
          <w:tcPr>
            <w:tcW w:w="12279" w:type="dxa"/>
            <w:gridSpan w:val="7"/>
          </w:tcPr>
          <w:p w14:paraId="0D47DCDE" w14:textId="77777777" w:rsidR="00A9135B" w:rsidRPr="00C416CE" w:rsidRDefault="00A9135B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A1077B" w:rsidRPr="00C416CE" w14:paraId="13EAD04E" w14:textId="77777777" w:rsidTr="00A1077B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51E99F0E" w14:textId="4F4E5B8D" w:rsidR="00A1077B" w:rsidRPr="00C416CE" w:rsidRDefault="00A1077B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Partner Financial contribution during reporting period</w:t>
            </w:r>
          </w:p>
        </w:tc>
        <w:tc>
          <w:tcPr>
            <w:tcW w:w="6134" w:type="dxa"/>
            <w:gridSpan w:val="5"/>
          </w:tcPr>
          <w:p w14:paraId="3EA93213" w14:textId="2D38F946" w:rsidR="0083532E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Транспортните разходи на обучителите са поети от бюджета на НАРЦСОП</w:t>
            </w:r>
            <w:r w:rsidR="00F50AC0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; </w:t>
            </w:r>
          </w:p>
          <w:p w14:paraId="411DAF79" w14:textId="5EF82A10" w:rsidR="00F50AC0" w:rsidRPr="00C416CE" w:rsidRDefault="00F50AC0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Транспортните разходи на всеки един от участниците в обучението са за сметка на образователната институция - център</w:t>
            </w:r>
          </w:p>
          <w:p w14:paraId="67334B52" w14:textId="5CF66D66" w:rsidR="00A1077B" w:rsidRPr="00C416CE" w:rsidRDefault="00A1077B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Currency:</w:t>
            </w:r>
            <w:r w:rsidR="0083532E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  <w:r w:rsidR="0083532E" w:rsidRPr="00C416CE">
              <w:rPr>
                <w:rFonts w:eastAsia="Calibri" w:cs="Arial"/>
                <w:bCs/>
                <w:sz w:val="20"/>
                <w:szCs w:val="20"/>
              </w:rPr>
              <w:t>BGN</w:t>
            </w:r>
          </w:p>
        </w:tc>
        <w:tc>
          <w:tcPr>
            <w:tcW w:w="6123" w:type="dxa"/>
            <w:gridSpan w:val="2"/>
          </w:tcPr>
          <w:p w14:paraId="0A87B9AD" w14:textId="2A92DA5E" w:rsidR="00A1077B" w:rsidRPr="00C416CE" w:rsidRDefault="00A1077B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Value: </w:t>
            </w:r>
            <w:r w:rsidR="009D23AE" w:rsidRPr="00C66754">
              <w:rPr>
                <w:rFonts w:eastAsia="Calibri" w:cs="Arial"/>
                <w:bCs/>
                <w:sz w:val="20"/>
                <w:szCs w:val="20"/>
                <w:lang w:val="bg-BG"/>
              </w:rPr>
              <w:t>97,05 лв.</w:t>
            </w:r>
          </w:p>
        </w:tc>
      </w:tr>
    </w:tbl>
    <w:p w14:paraId="152CE6E5" w14:textId="005FF8EF" w:rsidR="00DF466D" w:rsidRPr="00C416CE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059D0109" w14:textId="77777777" w:rsidR="00B178AB" w:rsidRPr="00C416CE" w:rsidRDefault="00B178AB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TableGrid101"/>
        <w:tblW w:w="1448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2"/>
      </w:tblGrid>
      <w:tr w:rsidR="00B178AB" w:rsidRPr="00C416CE" w14:paraId="777FCD4D" w14:textId="77777777" w:rsidTr="001574A5">
        <w:trPr>
          <w:tblHeader/>
          <w:tblCellSpacing w:w="11" w:type="dxa"/>
        </w:trPr>
        <w:tc>
          <w:tcPr>
            <w:tcW w:w="14438" w:type="dxa"/>
            <w:shd w:val="clear" w:color="auto" w:fill="002060"/>
          </w:tcPr>
          <w:p w14:paraId="6B92BD94" w14:textId="2D57DA5C" w:rsidR="00B178AB" w:rsidRPr="00C416CE" w:rsidRDefault="00B178AB" w:rsidP="001574A5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3. </w:t>
            </w:r>
            <w:r w:rsidR="00806864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Overall partnership experience </w:t>
            </w:r>
            <w:r w:rsidR="006C3E88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(</w:t>
            </w:r>
            <w:r w:rsidR="00B17319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only </w:t>
            </w:r>
            <w:r w:rsidR="006C3E88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for final progress report)</w:t>
            </w:r>
          </w:p>
        </w:tc>
      </w:tr>
      <w:tr w:rsidR="00B178AB" w:rsidRPr="00DF466D" w14:paraId="347BD184" w14:textId="77777777" w:rsidTr="001574A5">
        <w:trPr>
          <w:tblHeader/>
          <w:tblCellSpacing w:w="11" w:type="dxa"/>
        </w:trPr>
        <w:tc>
          <w:tcPr>
            <w:tcW w:w="14438" w:type="dxa"/>
            <w:shd w:val="clear" w:color="auto" w:fill="auto"/>
          </w:tcPr>
          <w:p w14:paraId="7CF3EA98" w14:textId="029D4A8B" w:rsidR="00B178AB" w:rsidRPr="00DF466D" w:rsidRDefault="002401DF" w:rsidP="001574A5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This </w:t>
            </w:r>
            <w:r w:rsidR="006E46A2">
              <w:rPr>
                <w:rFonts w:eastAsia="Calibri" w:cs="Arial"/>
                <w:bCs/>
                <w:sz w:val="20"/>
                <w:szCs w:val="20"/>
                <w:lang w:val="en-GB"/>
              </w:rPr>
              <w:t>section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to be filled </w:t>
            </w:r>
            <w:r w:rsidR="0060021A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by partner </w:t>
            </w:r>
            <w:r w:rsidR="00F83AEC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to share overall experience </w:t>
            </w:r>
            <w:r w:rsidR="006E46A2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implementation </w:t>
            </w:r>
            <w:r w:rsidR="00C2642E">
              <w:rPr>
                <w:rFonts w:eastAsia="Calibri" w:cs="Arial"/>
                <w:bCs/>
                <w:sz w:val="20"/>
                <w:szCs w:val="20"/>
                <w:lang w:val="en-GB"/>
              </w:rPr>
              <w:t>as part of</w:t>
            </w:r>
            <w:r w:rsidR="0060021A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final (last) progress report</w:t>
            </w:r>
            <w:r w:rsidR="00C3220B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at the end of </w:t>
            </w:r>
            <w:r w:rsidR="00813AA9">
              <w:rPr>
                <w:rFonts w:eastAsia="Calibri" w:cs="Arial"/>
                <w:bCs/>
                <w:sz w:val="20"/>
                <w:szCs w:val="20"/>
                <w:lang w:val="en-GB"/>
              </w:rPr>
              <w:t>Programme Document</w:t>
            </w:r>
            <w:r w:rsidR="00C2642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. </w:t>
            </w:r>
          </w:p>
        </w:tc>
      </w:tr>
    </w:tbl>
    <w:p w14:paraId="149BC6BF" w14:textId="77777777" w:rsidR="00B178AB" w:rsidRDefault="00B178AB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a3"/>
        <w:tblW w:w="14485" w:type="dxa"/>
        <w:tblLook w:val="04A0" w:firstRow="1" w:lastRow="0" w:firstColumn="1" w:lastColumn="0" w:noHBand="0" w:noVBand="1"/>
      </w:tblPr>
      <w:tblGrid>
        <w:gridCol w:w="5305"/>
        <w:gridCol w:w="2250"/>
        <w:gridCol w:w="6930"/>
      </w:tblGrid>
      <w:tr w:rsidR="000B3C33" w:rsidRPr="000B3C33" w14:paraId="3B62185B" w14:textId="77777777" w:rsidTr="00DF21F4">
        <w:tc>
          <w:tcPr>
            <w:tcW w:w="5305" w:type="dxa"/>
          </w:tcPr>
          <w:p w14:paraId="4EF58A27" w14:textId="239C3657" w:rsidR="000B3C33" w:rsidRPr="000B3C33" w:rsidRDefault="000B3C33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course of programme implementation, did UNICEF release cash in a timely manner? </w:t>
            </w:r>
          </w:p>
        </w:tc>
        <w:tc>
          <w:tcPr>
            <w:tcW w:w="2250" w:type="dxa"/>
          </w:tcPr>
          <w:p w14:paraId="6171F460" w14:textId="77777777" w:rsidR="000B3C33" w:rsidRDefault="005B0BEB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3CC1D98D" w14:textId="57534E7C" w:rsidR="005B0BEB" w:rsidRPr="000B3C33" w:rsidRDefault="005B0BEB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933E7E"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73C3D8D3" w14:textId="7CD50247" w:rsidR="000B3C33" w:rsidRPr="000B3C33" w:rsidRDefault="00933E7E" w:rsidP="002C275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18B448AB" w14:textId="77777777" w:rsidTr="00DF21F4">
        <w:tc>
          <w:tcPr>
            <w:tcW w:w="5305" w:type="dxa"/>
          </w:tcPr>
          <w:p w14:paraId="21BEF714" w14:textId="36160F98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During the course of programme implementation, did UNICEF release programme supplies in a timely manner?</w:t>
            </w:r>
          </w:p>
        </w:tc>
        <w:tc>
          <w:tcPr>
            <w:tcW w:w="2250" w:type="dxa"/>
          </w:tcPr>
          <w:p w14:paraId="427AE199" w14:textId="77777777" w:rsidR="00933E7E" w:rsidRDefault="00933E7E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361974DC" w14:textId="7F2D75CE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09A4F76A" w14:textId="0E0D6E21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53EC9B9D" w14:textId="77777777" w:rsidTr="00DF21F4">
        <w:tc>
          <w:tcPr>
            <w:tcW w:w="5305" w:type="dxa"/>
          </w:tcPr>
          <w:p w14:paraId="35E26E7A" w14:textId="58FA4007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course of programme implementation, did UNICEF provide timely feedback on FACE forms and narrative progress reports? </w:t>
            </w:r>
          </w:p>
        </w:tc>
        <w:tc>
          <w:tcPr>
            <w:tcW w:w="2250" w:type="dxa"/>
          </w:tcPr>
          <w:p w14:paraId="4D02B9B6" w14:textId="77777777" w:rsidR="00933E7E" w:rsidRDefault="00933E7E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4AB4FBB0" w14:textId="7C9B6C8E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1C285FB6" w14:textId="71A083EF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21A3798F" w14:textId="77777777" w:rsidTr="00DF21F4">
        <w:tc>
          <w:tcPr>
            <w:tcW w:w="5305" w:type="dxa"/>
          </w:tcPr>
          <w:p w14:paraId="371AAF5A" w14:textId="67B1900E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course of programme implementation, did UNICEF staff respond to queries and requests for technical assistance in a timely manner? </w:t>
            </w:r>
          </w:p>
        </w:tc>
        <w:tc>
          <w:tcPr>
            <w:tcW w:w="2250" w:type="dxa"/>
          </w:tcPr>
          <w:p w14:paraId="69073DF8" w14:textId="77777777" w:rsidR="00933E7E" w:rsidRDefault="00933E7E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15C5D6F4" w14:textId="55E1389F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61D41E83" w14:textId="3C460A52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461F9EAB" w14:textId="77777777" w:rsidTr="00DF21F4">
        <w:tc>
          <w:tcPr>
            <w:tcW w:w="5305" w:type="dxa"/>
          </w:tcPr>
          <w:p w14:paraId="5DF90051" w14:textId="75DE61EA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Were joint monitoring and assurance activities implemented as planned in the Programme Document? </w:t>
            </w:r>
          </w:p>
        </w:tc>
        <w:tc>
          <w:tcPr>
            <w:tcW w:w="2250" w:type="dxa"/>
          </w:tcPr>
          <w:p w14:paraId="7B816777" w14:textId="77777777" w:rsidR="00933E7E" w:rsidRDefault="00933E7E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348E17B7" w14:textId="2E6B296E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4A309DB9" w14:textId="60213BB3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2768FA7C" w14:textId="77777777" w:rsidTr="00DF21F4">
        <w:tc>
          <w:tcPr>
            <w:tcW w:w="5305" w:type="dxa"/>
          </w:tcPr>
          <w:p w14:paraId="4616E581" w14:textId="5D812951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lastRenderedPageBreak/>
              <w:t xml:space="preserve">Dd your organization and UNICEF </w:t>
            </w:r>
            <w:proofErr w:type="gramStart"/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take action</w:t>
            </w:r>
            <w:proofErr w:type="gramEnd"/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to address findings identified in monitoring and assurance activities? </w:t>
            </w:r>
          </w:p>
        </w:tc>
        <w:tc>
          <w:tcPr>
            <w:tcW w:w="2250" w:type="dxa"/>
          </w:tcPr>
          <w:p w14:paraId="52561006" w14:textId="77777777" w:rsidR="00933E7E" w:rsidRDefault="00933E7E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776F6877" w14:textId="4AB19749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08079EEF" w14:textId="1A05B4F2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00D3B74E" w14:textId="77777777" w:rsidTr="00B419FD">
        <w:trPr>
          <w:trHeight w:val="1161"/>
        </w:trPr>
        <w:tc>
          <w:tcPr>
            <w:tcW w:w="5305" w:type="dxa"/>
          </w:tcPr>
          <w:p w14:paraId="789AE0BB" w14:textId="57E33966" w:rsidR="00933E7E" w:rsidRPr="00DF466D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Overall, how satisfied was your organization with its partnership with UNICEF on this Programme Document? </w:t>
            </w:r>
          </w:p>
          <w:p w14:paraId="431655C4" w14:textId="77777777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250" w:type="dxa"/>
          </w:tcPr>
          <w:p w14:paraId="4F290A1E" w14:textId="5FFD6B27" w:rsidR="00AD419D" w:rsidRDefault="00AD419D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Very unsatisfied</w:t>
            </w:r>
          </w:p>
          <w:p w14:paraId="5C291946" w14:textId="5ECE9565" w:rsidR="00933E7E" w:rsidRDefault="00AD419D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Unsatisfied</w:t>
            </w:r>
          </w:p>
          <w:p w14:paraId="2FBB7E7A" w14:textId="1DA80A6E" w:rsidR="00AD419D" w:rsidRDefault="00AD419D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Neutral</w:t>
            </w:r>
          </w:p>
          <w:p w14:paraId="730E1670" w14:textId="77777777" w:rsidR="00AD419D" w:rsidRDefault="00AD419D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Satisfied</w:t>
            </w:r>
          </w:p>
          <w:p w14:paraId="4AE51A3B" w14:textId="05F5D827" w:rsidR="00AD419D" w:rsidRPr="000B3C33" w:rsidRDefault="00AD419D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E92CDF">
              <w:rPr>
                <w:rFonts w:cs="Arial"/>
                <w:noProof/>
                <w:sz w:val="20"/>
                <w:szCs w:val="20"/>
              </w:rPr>
            </w:r>
            <w:r w:rsidR="00E92CD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01462B">
              <w:rPr>
                <w:rFonts w:cs="Arial"/>
                <w:noProof/>
                <w:sz w:val="20"/>
                <w:szCs w:val="20"/>
              </w:rPr>
              <w:t xml:space="preserve">Very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Satisfied</w:t>
            </w:r>
          </w:p>
        </w:tc>
        <w:tc>
          <w:tcPr>
            <w:tcW w:w="6930" w:type="dxa"/>
          </w:tcPr>
          <w:p w14:paraId="522C194E" w14:textId="700EF20F" w:rsidR="00933E7E" w:rsidRPr="000B3C33" w:rsidRDefault="00AD419D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Comments: </w:t>
            </w:r>
          </w:p>
        </w:tc>
      </w:tr>
    </w:tbl>
    <w:p w14:paraId="0D75B81B" w14:textId="0CAAFFE4" w:rsidR="00B178AB" w:rsidRPr="00DF466D" w:rsidRDefault="00B178AB" w:rsidP="00B178AB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76A2A240" w14:textId="77777777" w:rsidR="00DF466D" w:rsidRP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TableGrid7"/>
        <w:tblW w:w="1448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5"/>
        <w:gridCol w:w="2250"/>
        <w:gridCol w:w="6930"/>
      </w:tblGrid>
      <w:tr w:rsidR="00DF466D" w:rsidRPr="00DF466D" w14:paraId="562CA9D6" w14:textId="77777777" w:rsidTr="000F4856">
        <w:tc>
          <w:tcPr>
            <w:tcW w:w="5305" w:type="dxa"/>
            <w:shd w:val="clear" w:color="auto" w:fill="D9D9D9"/>
          </w:tcPr>
          <w:p w14:paraId="583760E4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>FOR UNICEF OFFICE USE ONLY</w:t>
            </w:r>
          </w:p>
        </w:tc>
        <w:tc>
          <w:tcPr>
            <w:tcW w:w="2250" w:type="dxa"/>
            <w:shd w:val="clear" w:color="auto" w:fill="D9D9D9"/>
          </w:tcPr>
          <w:p w14:paraId="5F8CFD8B" w14:textId="7DD990F5" w:rsidR="00DF466D" w:rsidRPr="00DF466D" w:rsidRDefault="00DF466D" w:rsidP="00DF466D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Rating</w:t>
            </w:r>
            <w:r w:rsidR="004B2DFC">
              <w:rPr>
                <w:rFonts w:eastAsia="Calibri" w:cs="Arial"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6930" w:type="dxa"/>
            <w:shd w:val="clear" w:color="auto" w:fill="D9D9D9"/>
          </w:tcPr>
          <w:p w14:paraId="3EE79ADB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>Comment if applicable</w:t>
            </w:r>
          </w:p>
        </w:tc>
      </w:tr>
      <w:tr w:rsidR="00DF466D" w:rsidRPr="00DF466D" w14:paraId="2A20803A" w14:textId="77777777" w:rsidTr="000F4856">
        <w:trPr>
          <w:trHeight w:val="707"/>
        </w:trPr>
        <w:tc>
          <w:tcPr>
            <w:tcW w:w="5305" w:type="dxa"/>
          </w:tcPr>
          <w:p w14:paraId="0A7C4E43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Overall progress of the programme document</w:t>
            </w:r>
          </w:p>
        </w:tc>
        <w:tc>
          <w:tcPr>
            <w:tcW w:w="2250" w:type="dxa"/>
          </w:tcPr>
          <w:p w14:paraId="5DD319CF" w14:textId="77777777" w:rsidR="00DF466D" w:rsidRPr="00DF466D" w:rsidRDefault="00DF466D" w:rsidP="00DF466D">
            <w:pPr>
              <w:contextualSpacing/>
              <w:jc w:val="center"/>
              <w:rPr>
                <w:rFonts w:eastAsia="Calibri" w:cs="Arial"/>
                <w:b/>
                <w:sz w:val="20"/>
                <w:szCs w:val="20"/>
              </w:rPr>
            </w:pPr>
          </w:p>
        </w:tc>
        <w:tc>
          <w:tcPr>
            <w:tcW w:w="6930" w:type="dxa"/>
          </w:tcPr>
          <w:p w14:paraId="06920041" w14:textId="77777777" w:rsidR="00DF466D" w:rsidRPr="00DF466D" w:rsidRDefault="00DF466D" w:rsidP="00DF466D">
            <w:pPr>
              <w:contextualSpacing/>
              <w:rPr>
                <w:rFonts w:eastAsia="Calibri" w:cs="Arial"/>
                <w:sz w:val="20"/>
                <w:szCs w:val="20"/>
                <w:lang w:val="en-GB" w:eastAsia="en-GB"/>
              </w:rPr>
            </w:pPr>
          </w:p>
        </w:tc>
      </w:tr>
      <w:tr w:rsidR="00DF466D" w:rsidRPr="00DF466D" w14:paraId="239AD404" w14:textId="77777777" w:rsidTr="00DF21F4">
        <w:trPr>
          <w:trHeight w:val="946"/>
        </w:trPr>
        <w:tc>
          <w:tcPr>
            <w:tcW w:w="14485" w:type="dxa"/>
            <w:gridSpan w:val="3"/>
          </w:tcPr>
          <w:p w14:paraId="3BE3F6E7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 xml:space="preserve">Name and signature of UNICEF PD focal point: </w:t>
            </w:r>
          </w:p>
          <w:p w14:paraId="3383E0D9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</w:p>
          <w:p w14:paraId="32AC0398" w14:textId="77777777" w:rsidR="00A164CC" w:rsidRDefault="00A164CC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</w:p>
          <w:p w14:paraId="6555B202" w14:textId="385BBE9B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 xml:space="preserve">Title:                                                                                 </w:t>
            </w:r>
            <w:r w:rsidR="008F3AF7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 xml:space="preserve">                                                     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>Date:</w:t>
            </w:r>
          </w:p>
        </w:tc>
      </w:tr>
    </w:tbl>
    <w:p w14:paraId="05C45667" w14:textId="77777777" w:rsidR="00DF466D" w:rsidRP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4"/>
          <w:szCs w:val="4"/>
          <w:lang w:val="en-GB"/>
        </w:rPr>
      </w:pPr>
    </w:p>
    <w:p w14:paraId="2EBE470F" w14:textId="746F3D30" w:rsidR="0A323C1C" w:rsidRDefault="0A323C1C" w:rsidP="00DF466D"/>
    <w:p w14:paraId="2F87698C" w14:textId="2AA303F2" w:rsidR="004B2DFC" w:rsidRPr="00E01037" w:rsidRDefault="004B2DFC" w:rsidP="004B2DFC">
      <w:pPr>
        <w:pStyle w:val="a4"/>
        <w:rPr>
          <w:rFonts w:cs="Arial"/>
        </w:rPr>
      </w:pPr>
      <w:r>
        <w:rPr>
          <w:rFonts w:cs="Arial"/>
        </w:rPr>
        <w:t>*</w:t>
      </w:r>
      <w:r w:rsidRPr="00E01037">
        <w:rPr>
          <w:rFonts w:cs="Arial"/>
        </w:rPr>
        <w:t xml:space="preserve">For the progress report, status/rating as follows: </w:t>
      </w:r>
      <w:r w:rsidRPr="00E01037">
        <w:rPr>
          <w:rFonts w:cs="Arial"/>
        </w:rPr>
        <w:tab/>
        <w:t>For the final report, status/rating as follows</w:t>
      </w:r>
    </w:p>
    <w:tbl>
      <w:tblPr>
        <w:tblStyle w:val="TableGrid101"/>
        <w:tblW w:w="0" w:type="auto"/>
        <w:tblInd w:w="265" w:type="dxa"/>
        <w:tblLook w:val="04A0" w:firstRow="1" w:lastRow="0" w:firstColumn="1" w:lastColumn="0" w:noHBand="0" w:noVBand="1"/>
      </w:tblPr>
      <w:tblGrid>
        <w:gridCol w:w="1710"/>
        <w:gridCol w:w="2356"/>
        <w:gridCol w:w="2023"/>
      </w:tblGrid>
      <w:tr w:rsidR="004B2DFC" w:rsidRPr="00E01037" w14:paraId="09521621" w14:textId="77777777" w:rsidTr="001574A5">
        <w:trPr>
          <w:trHeight w:val="24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92D050"/>
          </w:tcPr>
          <w:p w14:paraId="78E8FA72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On track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DCD869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66E452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Achieved as planned</w:t>
            </w:r>
          </w:p>
        </w:tc>
      </w:tr>
      <w:tr w:rsidR="004B2DFC" w:rsidRPr="00E01037" w14:paraId="1D37A753" w14:textId="77777777" w:rsidTr="001574A5">
        <w:trPr>
          <w:trHeight w:val="94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D966"/>
          </w:tcPr>
          <w:p w14:paraId="2D279887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Constrained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1330C8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435C45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Not achieved as planned</w:t>
            </w:r>
          </w:p>
        </w:tc>
      </w:tr>
      <w:tr w:rsidR="004B2DFC" w:rsidRPr="00E01037" w14:paraId="4BD0108A" w14:textId="77777777" w:rsidTr="001574A5">
        <w:trPr>
          <w:trHeight w:val="24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0000"/>
          </w:tcPr>
          <w:p w14:paraId="7B1AD020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No progress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EAF4593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0CEC40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</w:tr>
      <w:tr w:rsidR="004B2DFC" w:rsidRPr="00E01037" w14:paraId="406CD7E3" w14:textId="77777777" w:rsidTr="001574A5">
        <w:trPr>
          <w:trHeight w:val="249"/>
        </w:trPr>
        <w:tc>
          <w:tcPr>
            <w:tcW w:w="1710" w:type="dxa"/>
            <w:tcBorders>
              <w:right w:val="single" w:sz="4" w:space="0" w:color="auto"/>
            </w:tcBorders>
          </w:tcPr>
          <w:p w14:paraId="08176E4E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Met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EF5698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9B7CC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</w:tr>
    </w:tbl>
    <w:p w14:paraId="3CEEC850" w14:textId="77777777" w:rsidR="004B2DFC" w:rsidRPr="00DF466D" w:rsidRDefault="004B2DFC" w:rsidP="00DF466D"/>
    <w:sectPr w:rsidR="004B2DFC" w:rsidRPr="00DF466D" w:rsidSect="00DF466D">
      <w:pgSz w:w="15840" w:h="12240" w:orient="landscape"/>
      <w:pgMar w:top="1151" w:right="1009" w:bottom="1009" w:left="10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AAD27" w14:textId="77777777" w:rsidR="00E92CDF" w:rsidRDefault="00E92CDF" w:rsidP="00DF466D">
      <w:pPr>
        <w:spacing w:after="0" w:line="240" w:lineRule="auto"/>
      </w:pPr>
      <w:r>
        <w:separator/>
      </w:r>
    </w:p>
  </w:endnote>
  <w:endnote w:type="continuationSeparator" w:id="0">
    <w:p w14:paraId="05054559" w14:textId="77777777" w:rsidR="00E92CDF" w:rsidRDefault="00E92CDF" w:rsidP="00DF4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2AF89" w14:textId="77777777" w:rsidR="00E92CDF" w:rsidRDefault="00E92CDF" w:rsidP="00DF466D">
      <w:pPr>
        <w:spacing w:after="0" w:line="240" w:lineRule="auto"/>
      </w:pPr>
      <w:r>
        <w:separator/>
      </w:r>
    </w:p>
  </w:footnote>
  <w:footnote w:type="continuationSeparator" w:id="0">
    <w:p w14:paraId="67B8240D" w14:textId="77777777" w:rsidR="00E92CDF" w:rsidRDefault="00E92CDF" w:rsidP="00DF4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B77DD"/>
    <w:multiLevelType w:val="multilevel"/>
    <w:tmpl w:val="3BCC7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DF17ACE"/>
    <w:multiLevelType w:val="multilevel"/>
    <w:tmpl w:val="08FAD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AF6598"/>
    <w:rsid w:val="0001462B"/>
    <w:rsid w:val="000537F7"/>
    <w:rsid w:val="00054F9D"/>
    <w:rsid w:val="000675FF"/>
    <w:rsid w:val="00070AA7"/>
    <w:rsid w:val="00087F7C"/>
    <w:rsid w:val="000B3C33"/>
    <w:rsid w:val="000B4C75"/>
    <w:rsid w:val="000F3ACF"/>
    <w:rsid w:val="000F4856"/>
    <w:rsid w:val="00151EC4"/>
    <w:rsid w:val="00170D0D"/>
    <w:rsid w:val="001C4BFB"/>
    <w:rsid w:val="001D7E8D"/>
    <w:rsid w:val="0020396E"/>
    <w:rsid w:val="00225741"/>
    <w:rsid w:val="002401DF"/>
    <w:rsid w:val="0025393E"/>
    <w:rsid w:val="00291B96"/>
    <w:rsid w:val="002A26A6"/>
    <w:rsid w:val="002D49EC"/>
    <w:rsid w:val="002E1E03"/>
    <w:rsid w:val="003357E8"/>
    <w:rsid w:val="003454DF"/>
    <w:rsid w:val="00347A1F"/>
    <w:rsid w:val="00364BEA"/>
    <w:rsid w:val="003F19A3"/>
    <w:rsid w:val="0040433A"/>
    <w:rsid w:val="0040627A"/>
    <w:rsid w:val="004709BC"/>
    <w:rsid w:val="004B23E2"/>
    <w:rsid w:val="004B2DFC"/>
    <w:rsid w:val="004C3080"/>
    <w:rsid w:val="004D2933"/>
    <w:rsid w:val="004F2D7C"/>
    <w:rsid w:val="00511F90"/>
    <w:rsid w:val="00585827"/>
    <w:rsid w:val="005A51C7"/>
    <w:rsid w:val="005B0BEB"/>
    <w:rsid w:val="005D45C2"/>
    <w:rsid w:val="0060021A"/>
    <w:rsid w:val="00614D9B"/>
    <w:rsid w:val="00646A15"/>
    <w:rsid w:val="0067756F"/>
    <w:rsid w:val="00684FDD"/>
    <w:rsid w:val="00686392"/>
    <w:rsid w:val="006C3E88"/>
    <w:rsid w:val="006E46A2"/>
    <w:rsid w:val="006F0EA8"/>
    <w:rsid w:val="00706845"/>
    <w:rsid w:val="007B1B63"/>
    <w:rsid w:val="007F1F3B"/>
    <w:rsid w:val="00805B9E"/>
    <w:rsid w:val="00806864"/>
    <w:rsid w:val="0081262F"/>
    <w:rsid w:val="00813AA9"/>
    <w:rsid w:val="008144C0"/>
    <w:rsid w:val="0083532E"/>
    <w:rsid w:val="00865ADC"/>
    <w:rsid w:val="008E59FD"/>
    <w:rsid w:val="008F1A19"/>
    <w:rsid w:val="008F3AF7"/>
    <w:rsid w:val="00933E7E"/>
    <w:rsid w:val="00944735"/>
    <w:rsid w:val="0095281C"/>
    <w:rsid w:val="00972A03"/>
    <w:rsid w:val="00977A3A"/>
    <w:rsid w:val="009B6B42"/>
    <w:rsid w:val="009B6DDC"/>
    <w:rsid w:val="009D0A74"/>
    <w:rsid w:val="009D23AE"/>
    <w:rsid w:val="00A1077B"/>
    <w:rsid w:val="00A164CC"/>
    <w:rsid w:val="00A25CDE"/>
    <w:rsid w:val="00A31380"/>
    <w:rsid w:val="00A9135B"/>
    <w:rsid w:val="00AD419D"/>
    <w:rsid w:val="00B17319"/>
    <w:rsid w:val="00B178AB"/>
    <w:rsid w:val="00B419FD"/>
    <w:rsid w:val="00B553C1"/>
    <w:rsid w:val="00B6114C"/>
    <w:rsid w:val="00B82BC7"/>
    <w:rsid w:val="00B938F6"/>
    <w:rsid w:val="00BC6A83"/>
    <w:rsid w:val="00C01388"/>
    <w:rsid w:val="00C2642E"/>
    <w:rsid w:val="00C3220B"/>
    <w:rsid w:val="00C4113B"/>
    <w:rsid w:val="00C416CE"/>
    <w:rsid w:val="00C56E46"/>
    <w:rsid w:val="00C647F8"/>
    <w:rsid w:val="00C66754"/>
    <w:rsid w:val="00C7074F"/>
    <w:rsid w:val="00C74A0E"/>
    <w:rsid w:val="00CA775A"/>
    <w:rsid w:val="00CC5F49"/>
    <w:rsid w:val="00D401D6"/>
    <w:rsid w:val="00D436CF"/>
    <w:rsid w:val="00D73920"/>
    <w:rsid w:val="00D93D33"/>
    <w:rsid w:val="00DC4EB5"/>
    <w:rsid w:val="00DF21F4"/>
    <w:rsid w:val="00DF466D"/>
    <w:rsid w:val="00DF4EC1"/>
    <w:rsid w:val="00E01037"/>
    <w:rsid w:val="00E02E46"/>
    <w:rsid w:val="00E0556B"/>
    <w:rsid w:val="00E229D0"/>
    <w:rsid w:val="00E553E3"/>
    <w:rsid w:val="00E903B9"/>
    <w:rsid w:val="00E9134C"/>
    <w:rsid w:val="00E92CDF"/>
    <w:rsid w:val="00E9385A"/>
    <w:rsid w:val="00F24ECC"/>
    <w:rsid w:val="00F307ED"/>
    <w:rsid w:val="00F33FEF"/>
    <w:rsid w:val="00F37E55"/>
    <w:rsid w:val="00F45AC4"/>
    <w:rsid w:val="00F50AC0"/>
    <w:rsid w:val="00F83AEC"/>
    <w:rsid w:val="00F869A0"/>
    <w:rsid w:val="00FA72E7"/>
    <w:rsid w:val="00FB7150"/>
    <w:rsid w:val="00FB76E6"/>
    <w:rsid w:val="00FF1548"/>
    <w:rsid w:val="00FF18CA"/>
    <w:rsid w:val="0A323C1C"/>
    <w:rsid w:val="2CAF6598"/>
    <w:rsid w:val="51FC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F6598"/>
  <w15:chartTrackingRefBased/>
  <w15:docId w15:val="{16074A6B-FDAA-4D90-92CE-555B431A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03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0B4C75"/>
    <w:pPr>
      <w:tabs>
        <w:tab w:val="left" w:pos="426"/>
      </w:tabs>
      <w:spacing w:before="360" w:after="240" w:line="240" w:lineRule="auto"/>
      <w:contextualSpacing/>
      <w:jc w:val="both"/>
      <w:outlineLvl w:val="0"/>
    </w:pPr>
    <w:rPr>
      <w:rFonts w:eastAsia="Times New Roman" w:cs="Arial"/>
      <w:b/>
      <w:bCs/>
      <w:color w:val="0099FF"/>
      <w:sz w:val="24"/>
      <w:lang w:val="en-GB" w:eastAsia="en-GB"/>
    </w:rPr>
  </w:style>
  <w:style w:type="paragraph" w:styleId="2">
    <w:name w:val="heading 2"/>
    <w:basedOn w:val="a"/>
    <w:next w:val="a"/>
    <w:link w:val="20"/>
    <w:uiPriority w:val="9"/>
    <w:unhideWhenUsed/>
    <w:qFormat/>
    <w:rsid w:val="000B4C75"/>
    <w:pPr>
      <w:spacing w:after="0" w:line="240" w:lineRule="auto"/>
      <w:contextualSpacing/>
      <w:jc w:val="both"/>
      <w:outlineLvl w:val="1"/>
    </w:pPr>
    <w:rPr>
      <w:rFonts w:eastAsia="Calibri" w:cs="Arial"/>
      <w:bCs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B4C75"/>
    <w:rPr>
      <w:rFonts w:ascii="Arial" w:eastAsia="Calibri" w:hAnsi="Arial" w:cs="Arial"/>
      <w:bCs/>
      <w:sz w:val="20"/>
      <w:szCs w:val="20"/>
      <w:lang w:val="en-GB"/>
    </w:r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0">
    <w:name w:val="Table Grid10"/>
    <w:basedOn w:val="a1"/>
    <w:next w:val="a3"/>
    <w:uiPriority w:val="39"/>
    <w:rsid w:val="00DF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0B4C75"/>
    <w:rPr>
      <w:rFonts w:ascii="Arial" w:eastAsia="Times New Roman" w:hAnsi="Arial" w:cs="Arial"/>
      <w:b/>
      <w:bCs/>
      <w:color w:val="0099FF"/>
      <w:sz w:val="24"/>
      <w:lang w:val="en-GB" w:eastAsia="en-GB"/>
    </w:rPr>
  </w:style>
  <w:style w:type="paragraph" w:styleId="a4">
    <w:name w:val="footnote text"/>
    <w:basedOn w:val="a"/>
    <w:link w:val="a5"/>
    <w:uiPriority w:val="99"/>
    <w:unhideWhenUsed/>
    <w:rsid w:val="00E01037"/>
    <w:pPr>
      <w:spacing w:after="0" w:line="240" w:lineRule="auto"/>
    </w:pPr>
    <w:rPr>
      <w:sz w:val="18"/>
      <w:szCs w:val="20"/>
    </w:rPr>
  </w:style>
  <w:style w:type="character" w:customStyle="1" w:styleId="a5">
    <w:name w:val="Текст под линия Знак"/>
    <w:basedOn w:val="a0"/>
    <w:link w:val="a4"/>
    <w:uiPriority w:val="99"/>
    <w:rsid w:val="00E01037"/>
    <w:rPr>
      <w:rFonts w:ascii="Arial" w:hAnsi="Arial"/>
      <w:sz w:val="18"/>
      <w:szCs w:val="20"/>
    </w:rPr>
  </w:style>
  <w:style w:type="character" w:styleId="a6">
    <w:name w:val="footnote reference"/>
    <w:aliases w:val="16 Point,Superscript 6 Point,ftref"/>
    <w:uiPriority w:val="99"/>
    <w:rsid w:val="00DF466D"/>
    <w:rPr>
      <w:vertAlign w:val="superscript"/>
    </w:rPr>
  </w:style>
  <w:style w:type="table" w:customStyle="1" w:styleId="TableGrid7">
    <w:name w:val="Table Grid7"/>
    <w:basedOn w:val="a1"/>
    <w:next w:val="a3"/>
    <w:uiPriority w:val="39"/>
    <w:rsid w:val="00DF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a1"/>
    <w:next w:val="a3"/>
    <w:uiPriority w:val="39"/>
    <w:rsid w:val="00DF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0B4C75"/>
    <w:pPr>
      <w:spacing w:after="0" w:line="240" w:lineRule="auto"/>
      <w:contextualSpacing/>
      <w:jc w:val="both"/>
    </w:pPr>
    <w:rPr>
      <w:rFonts w:eastAsia="Calibri" w:cs="Arial"/>
      <w:b/>
      <w:bCs/>
      <w:color w:val="0099FF"/>
      <w:sz w:val="28"/>
      <w:szCs w:val="24"/>
      <w:lang w:val="en-GB"/>
    </w:rPr>
  </w:style>
  <w:style w:type="character" w:customStyle="1" w:styleId="a8">
    <w:name w:val="Заглавие Знак"/>
    <w:basedOn w:val="a0"/>
    <w:link w:val="a7"/>
    <w:rsid w:val="000B4C75"/>
    <w:rPr>
      <w:rFonts w:ascii="Arial" w:eastAsia="Calibri" w:hAnsi="Arial" w:cs="Arial"/>
      <w:b/>
      <w:bCs/>
      <w:color w:val="0099FF"/>
      <w:sz w:val="28"/>
      <w:szCs w:val="24"/>
      <w:lang w:val="en-GB"/>
    </w:rPr>
  </w:style>
  <w:style w:type="paragraph" w:styleId="a9">
    <w:name w:val="No Spacing"/>
    <w:uiPriority w:val="1"/>
    <w:qFormat/>
    <w:rsid w:val="00170D0D"/>
    <w:pPr>
      <w:spacing w:after="0" w:line="240" w:lineRule="auto"/>
    </w:pPr>
    <w:rPr>
      <w:rFonts w:ascii="Arial" w:hAnsi="Arial"/>
    </w:rPr>
  </w:style>
  <w:style w:type="paragraph" w:styleId="aa">
    <w:name w:val="header"/>
    <w:basedOn w:val="a"/>
    <w:link w:val="ab"/>
    <w:uiPriority w:val="99"/>
    <w:unhideWhenUsed/>
    <w:rsid w:val="00F30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F307ED"/>
    <w:rPr>
      <w:rFonts w:ascii="Arial" w:hAnsi="Arial"/>
    </w:rPr>
  </w:style>
  <w:style w:type="paragraph" w:styleId="ac">
    <w:name w:val="footer"/>
    <w:basedOn w:val="a"/>
    <w:link w:val="ad"/>
    <w:uiPriority w:val="99"/>
    <w:unhideWhenUsed/>
    <w:rsid w:val="00F30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F307ED"/>
    <w:rPr>
      <w:rFonts w:ascii="Arial" w:hAnsi="Arial"/>
    </w:rPr>
  </w:style>
  <w:style w:type="paragraph" w:customStyle="1" w:styleId="NKDocheading">
    <w:name w:val="NK Doc heading"/>
    <w:basedOn w:val="2"/>
    <w:link w:val="NKDocheadingChar"/>
    <w:qFormat/>
    <w:rsid w:val="0025393E"/>
    <w:pPr>
      <w:keepNext/>
      <w:tabs>
        <w:tab w:val="left" w:pos="990"/>
      </w:tabs>
      <w:ind w:left="907" w:hanging="907"/>
    </w:pPr>
    <w:rPr>
      <w:rFonts w:ascii="Arial Bold" w:hAnsi="Arial Bold"/>
      <w:b/>
      <w:smallCaps/>
      <w:color w:val="002060"/>
      <w:spacing w:val="-2"/>
      <w:szCs w:val="36"/>
      <w:lang w:eastAsia="en-GB"/>
    </w:rPr>
  </w:style>
  <w:style w:type="character" w:customStyle="1" w:styleId="NKDocheadingChar">
    <w:name w:val="NK Doc heading Char"/>
    <w:basedOn w:val="20"/>
    <w:link w:val="NKDocheading"/>
    <w:rsid w:val="0025393E"/>
    <w:rPr>
      <w:rFonts w:ascii="Arial Bold" w:eastAsia="Calibri" w:hAnsi="Arial Bold" w:cs="Arial"/>
      <w:b/>
      <w:bCs/>
      <w:smallCaps/>
      <w:color w:val="002060"/>
      <w:spacing w:val="-2"/>
      <w:sz w:val="20"/>
      <w:szCs w:val="36"/>
      <w:lang w:val="en-GB" w:eastAsia="en-GB"/>
    </w:rPr>
  </w:style>
  <w:style w:type="character" w:styleId="ae">
    <w:name w:val="Hyperlink"/>
    <w:basedOn w:val="a0"/>
    <w:uiPriority w:val="99"/>
    <w:unhideWhenUsed/>
    <w:rsid w:val="0095281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5281C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FB7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www.partnerreportingportal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D857372853EE40910C7A240E8792CE" ma:contentTypeVersion="19" ma:contentTypeDescription="Create a new document." ma:contentTypeScope="" ma:versionID="dd4765273d1af765cc10f615c184fa6c">
  <xsd:schema xmlns:xsd="http://www.w3.org/2001/XMLSchema" xmlns:xs="http://www.w3.org/2001/XMLSchema" xmlns:p="http://schemas.microsoft.com/office/2006/metadata/properties" xmlns:ns2="6fec90c0-2add-4556-8624-8813ffaee4de" xmlns:ns3="dc8cf9fa-27fd-4e58-8697-d31cb6a5b893" xmlns:ns4="ca283e0b-db31-4043-a2ef-b80661bf084a" targetNamespace="http://schemas.microsoft.com/office/2006/metadata/properties" ma:root="true" ma:fieldsID="f79ca265913f8e9f2b9ec8f291eaacb3" ns2:_="" ns3:_="" ns4:_="">
    <xsd:import namespace="6fec90c0-2add-4556-8624-8813ffaee4de"/>
    <xsd:import namespace="dc8cf9fa-27fd-4e58-8697-d31cb6a5b893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c90c0-2add-4556-8624-8813ffaee4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cf9fa-27fd-4e58-8697-d31cb6a5b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6709c51-286d-40af-ab9c-f757754a91cd}" ma:internalName="TaxCatchAll" ma:showField="CatchAllData" ma:web="6fec90c0-2add-4556-8624-8813ffaee4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5</Value>
      <Value>15</Value>
      <Value>14</Value>
    </TaxCatchAll>
    <SharedWithUsers xmlns="6fec90c0-2add-4556-8624-8813ffaee4de">
      <UserInfo>
        <DisplayName>Anna Ziolkovska</DisplayName>
        <AccountId>4197</AccountId>
        <AccountType/>
      </UserInfo>
    </SharedWithUsers>
    <lcf76f155ced4ddcb4097134ff3c332f xmlns="dc8cf9fa-27fd-4e58-8697-d31cb6a5b89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381A9-6D99-495A-A595-70A2BDF0EE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280E94-DE64-4486-962F-744B1F90D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c90c0-2add-4556-8624-8813ffaee4de"/>
    <ds:schemaRef ds:uri="dc8cf9fa-27fd-4e58-8697-d31cb6a5b893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8CECBB-9A1C-42A2-A7AF-13EE830EC6F9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6fec90c0-2add-4556-8624-8813ffaee4de"/>
    <ds:schemaRef ds:uri="dc8cf9fa-27fd-4e58-8697-d31cb6a5b893"/>
  </ds:schemaRefs>
</ds:datastoreItem>
</file>

<file path=customXml/itemProps4.xml><?xml version="1.0" encoding="utf-8"?>
<ds:datastoreItem xmlns:ds="http://schemas.openxmlformats.org/officeDocument/2006/customXml" ds:itemID="{838E4D8A-D055-4CE2-AFC8-98302525C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1083</Words>
  <Characters>6179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Chiarucci</dc:creator>
  <cp:keywords/>
  <dc:description/>
  <cp:lastModifiedBy>1500155</cp:lastModifiedBy>
  <cp:revision>118</cp:revision>
  <dcterms:created xsi:type="dcterms:W3CDTF">2018-11-14T14:04:00Z</dcterms:created>
  <dcterms:modified xsi:type="dcterms:W3CDTF">2026-01-07T13:16:00Z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0x01010002D857372853EE40910C7A240E8792CE</vt:lpwstr>
  </property>
  <property fmtid="{D5CDD505-2E9C-101B-9397-08002B2CF9AE}" pid="3" name="TaxKeyword">
    <vt:lpwstr/>
  </property>
  <property fmtid="{D5CDD505-2E9C-101B-9397-08002B2CF9AE}" pid="4" name="OfficeDivision">
    <vt:lpwstr>15;#Field Results Group Office-2680|6de0e173-1aeb-4dca-a37a-044faf2e844b</vt:lpwstr>
  </property>
  <property fmtid="{D5CDD505-2E9C-101B-9397-08002B2CF9AE}" pid="5" name="Topic">
    <vt:lpwstr>14;#n/a|62fe7219-0ec3-42ac-964d-70ae5d8291bb</vt:lpwstr>
  </property>
  <property fmtid="{D5CDD505-2E9C-101B-9397-08002B2CF9AE}" pid="6" name="DocumentType">
    <vt:lpwstr>5;#Internal guidelines, SOPs, forms, and templates|940dfb61-e99e-4087-9cbb-c77da189fd6f</vt:lpwstr>
  </property>
  <property fmtid="{D5CDD505-2E9C-101B-9397-08002B2CF9AE}" pid="7" name="GeographicScope">
    <vt:lpwstr/>
  </property>
  <property fmtid="{D5CDD505-2E9C-101B-9397-08002B2CF9AE}" pid="8" name="xd_ProgID">
    <vt:lpwstr/>
  </property>
  <property fmtid="{D5CDD505-2E9C-101B-9397-08002B2CF9AE}" pid="9" name="_dlc_Doc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dlc_DocIdPersistId">
    <vt:bool>false</vt:bool>
  </property>
  <property fmtid="{D5CDD505-2E9C-101B-9397-08002B2CF9AE}" pid="13" name="_dlc_DocIdUrl">
    <vt:lpwstr/>
  </property>
  <property fmtid="{D5CDD505-2E9C-101B-9397-08002B2CF9AE}" pid="14" name="xd_Signature">
    <vt:bool>false</vt:bool>
  </property>
  <property fmtid="{D5CDD505-2E9C-101B-9397-08002B2CF9AE}" pid="15" name="GrammarlyDocumentId">
    <vt:lpwstr>1b1eef31-6ab3-483c-8a39-ddb5d0bca1b3</vt:lpwstr>
  </property>
</Properties>
</file>